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locations for the Swedish Migration Agency zzzzzz</w:t>
        </w:r>
      </w:hyperlink>
    </w:p>
    <w:p>
      <w:pPr/>
      <w:r>
        <w:rPr/>
        <w:t xml:space="preserve">The State Service Center and the Swedish Migration Board are expanding their cooperation on the provision of services for personal visits which resulted in the closure of some Migration Board services centers and the provision of the services instead via telephone, digital services and at the new 35 State Services Centers around the country.</w:t>
      </w:r>
    </w:p>
    <w:p>
      <w:pPr/>
      <w:hyperlink r:id="rId8" w:history="1">
        <w:r>
          <w:rPr>
            <w:color w:val="var(--word-link)"/>
          </w:rPr>
          <w:t xml:space="preserve">Read more about what the change means for those of you who need to contact the Swedish Migration Board.</w:t>
        </w:r>
      </w:hyperlink>
    </w:p>
    <w:p>
      <w:pPr/>
      <w:r>
        <w:rPr>
          <w:b w:val="1"/>
          <w:bCs w:val="1"/>
        </w:rPr>
        <w:t xml:space="preserve">Source(s)</w:t>
      </w:r>
    </w:p>
    <w:p>
      <w:pPr>
        <w:numPr>
          <w:ilvl w:val="0"/>
          <w:numId w:val="4"/>
        </w:numPr>
      </w:pPr>
      <w:r>
        <w:rPr/>
        <w:t xml:space="preserve">Swedish Migration Agency | Migrationsverket (5 November, 2025), Nu finns Migrationsverket på fler platser runt om i landet [The Swedish Migration Agency is now located in more locations around the country],</w:t>
      </w:r>
      <w:hyperlink r:id="rId9" w:history="1">
        <w:r>
          <w:rPr>
            <w:color w:val="var(--word-link)"/>
          </w:rPr>
          <w:t xml:space="preserve">https://www.migrationsverket.se/nyhetsarkiv/nyhetsarkiv/2025-11-05-nu-finns-migrationsverket-pa-fler-platser-runt-om-i-landet.html</w:t>
        </w:r>
      </w:hyperlink>
    </w:p>
    <w:p>
      <w:pPr/>
      <w:r>
        <w:rPr>
          <w:b w:val="1"/>
          <w:bCs w:val="1"/>
        </w:rPr>
        <w:t xml:space="preserve">Date of development</w:t>
      </w:r>
    </w:p>
    <w:p>
      <w:pPr/>
      <w:r>
        <w:rPr/>
        <w:t xml:space="preserve">05.11.2025</w:t>
      </w:r>
    </w:p>
    <w:p>
      <w:pPr/>
      <w:r>
        <w:rPr>
          <w:b w:val="1"/>
          <w:bCs w:val="1"/>
        </w:rPr>
        <w:t xml:space="preserve">Country</w:t>
      </w:r>
    </w:p>
    <w:p>
      <w:pPr/>
      <w:r>
        <w:rPr/>
        <w:t xml:space="preserve">Sweden</w:t>
      </w:r>
    </w:p>
    <w:p>
      <w:pPr/>
      <w:r>
        <w:rPr>
          <w:b w:val="1"/>
          <w:bCs w:val="1"/>
        </w:rPr>
        <w:t xml:space="preserve">Thematic area(s)</w:t>
      </w:r>
    </w:p>
    <w:p>
      <w:pPr/>
      <w:r>
        <w:rPr/>
        <w:t xml:space="preserve">Access to procedures and non-refoulement, Content of protection</w:t>
      </w:r>
    </w:p>
    <w:p>
      <w:pPr/>
      <w:r>
        <w:rPr>
          <w:b w:val="1"/>
          <w:bCs w:val="1"/>
        </w:rPr>
        <w:t xml:space="preserve">Development type</w:t>
      </w:r>
    </w:p>
    <w:p>
      <w:pPr/>
      <w:r>
        <w:rPr/>
        <w:t xml:space="preserve">Institutional</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28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new-locations-swedish-migration-agency" TargetMode="External"/><Relationship Id="rId8" Type="http://schemas.openxmlformats.org/officeDocument/2006/relationships/hyperlink" Target="https://www.migrationsverket.se/nyheter/nyhetsarkiv/2025-11-05-nu-kan-du-besoka-ett-statligt-servicekontor.html" TargetMode="External"/><Relationship Id="rId9" Type="http://schemas.openxmlformats.org/officeDocument/2006/relationships/hyperlink" Target="https://www.migrationsverket.se/nyhetsarkiv/nyhetsarkiv/2025-11-05-nu-finns-migrationsverket-pa-fler-platser-runt-om-i-landet.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2026-07-07T14:34:42+00:00</dcterms:created>
  <dcterms:modified xsi:type="dcterms:W3CDTF">2026-07-07T14:34:42+00:00</dcterms:modified>
</cp:coreProperties>
</file>

<file path=docProps/custom.xml><?xml version="1.0" encoding="utf-8"?>
<Properties xmlns="http://schemas.openxmlformats.org/officeDocument/2006/custom-properties" xmlns:vt="http://schemas.openxmlformats.org/officeDocument/2006/docPropsVTypes"/>
</file>