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 High Commissioner for Refugees visits Norway zzzzzz</w:t>
        </w:r>
      </w:hyperlink>
    </w:p>
    <w:p>
      <w:pPr/>
      <w:r>
        <w:rPr/>
        <w:t xml:space="preserve">The UN High Commissioner for Refugees Filippo Grandi visited Oslo for the last time before ending his 10-year term at the end of 2025. During his visit, he met Norway’s Prime Minister and several ministers to discuss refugee protection amid rising global displacement, which reached over 122 million people by April 2025. Norwegian leaders praised Grandi’s leadership and emphasised the importance of international law and continued support for UNHCR, particularly given current funding constraints and growing humanitarian needs. </w:t>
      </w:r>
    </w:p>
    <w:p>
      <w:pPr/>
      <w:r>
        <w:rPr/>
        <w:t xml:space="preserve">Grandi took part in a public event at the University of Oslo on 18 November titled “A Decade of Humanitarian Leadership: Reflections on the Past and Ideas for the Future,” alongside NRC’s Jan Egeland and student representative Milad Rezvan. Norway remains a major supporter of UNHCR, ranking sixth globally, and third for flexible funding, in 2024.</w:t>
      </w:r>
    </w:p>
    <w:p>
      <w:pPr/>
      <w:r>
        <w:rPr>
          <w:b w:val="1"/>
          <w:bCs w:val="1"/>
        </w:rPr>
        <w:t xml:space="preserve">Source(s)</w:t>
      </w:r>
    </w:p>
    <w:p>
      <w:pPr>
        <w:numPr>
          <w:ilvl w:val="0"/>
          <w:numId w:val="4"/>
        </w:numPr>
      </w:pPr>
      <w:r>
        <w:rPr/>
        <w:t xml:space="preserve">Office of the Prime Minister | Statsministerens kontor (18 November, 2025), FNs høykommissær for flyktninger besøker Norge [UN High Commissioner for Refugees visits Norway],</w:t>
      </w:r>
      <w:hyperlink r:id="rId8" w:history="1">
        <w:r>
          <w:rPr>
            <w:color w:val="var(--word-link)"/>
          </w:rPr>
          <w:t xml:space="preserve">https://www.regjeringen.no/no/aktuelt/fns-hoykommissar-for-flyktninger-besoker-norge/id3139836/</w:t>
        </w:r>
      </w:hyperlink>
    </w:p>
    <w:p>
      <w:pPr/>
      <w:r>
        <w:rPr>
          <w:b w:val="1"/>
          <w:bCs w:val="1"/>
        </w:rPr>
        <w:t xml:space="preserve">Date of development</w:t>
      </w:r>
    </w:p>
    <w:p>
      <w:pPr/>
      <w:r>
        <w:rPr/>
        <w:t xml:space="preserve">18.11.2025</w:t>
      </w:r>
    </w:p>
    <w:p>
      <w:pPr/>
      <w:r>
        <w:rPr>
          <w:b w:val="1"/>
          <w:bCs w:val="1"/>
        </w:rPr>
        <w:t xml:space="preserve">Country</w:t>
      </w:r>
    </w:p>
    <w:p>
      <w:pPr/>
      <w:r>
        <w:rPr/>
        <w:t xml:space="preserve">Norway</w:t>
      </w:r>
    </w:p>
    <w:p>
      <w:pPr/>
      <w:r>
        <w:rPr>
          <w:b w:val="1"/>
          <w:bCs w:val="1"/>
        </w:rPr>
        <w:t xml:space="preserve">Thematic area(s)</w:t>
      </w:r>
    </w:p>
    <w:p>
      <w:pPr/>
      <w:r>
        <w:rPr/>
        <w:t xml:space="preserve">Content of protection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2B2A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un-high-commissioner-refugees-visits-norway" TargetMode="External"/><Relationship Id="rId8" Type="http://schemas.openxmlformats.org/officeDocument/2006/relationships/hyperlink" Target="https://www.regjeringen.no/no/aktuelt/fns-hoykommissar-for-flyktninger-besoker-norge/id3139836/"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2026-07-17T14:55:51+00:00</dcterms:created>
  <dcterms:modified xsi:type="dcterms:W3CDTF">2026-07-17T14:55:51+00:00</dcterms:modified>
</cp:coreProperties>
</file>

<file path=docProps/custom.xml><?xml version="1.0" encoding="utf-8"?>
<Properties xmlns="http://schemas.openxmlformats.org/officeDocument/2006/custom-properties" xmlns:vt="http://schemas.openxmlformats.org/officeDocument/2006/docPropsVTypes"/>
</file>