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Ombudsperson visits the National Police Immigration Centre in Trandum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The Ombudsperson visited the National Police Immigration Centre in Trandum on 23–25 November 2025. The aim of the investigation was to uncover whether there was a risk of inhuman or degrading treatment of the detainees. The visit included inspections, interviews and a review of documents. The immigration detention centre was not previously notified of the time of the visit. The Ombudsperson will then prepare a report which will contain descriptions of findings uncovered during the visit and relevant recommendations.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Parliamentary Ombud | Sivilombudet (24 November, 2025), Sivilombudet undersøker Trandum [The Parliamentary Ombud investigates Trandum],</w:t>
      </w:r>
      <w:hyperlink r:id="rId9" w:history="1">
        <w:r>
          <w:rPr>
            <w:color w:val="0444c4"/>
            <w:u w:val="single"/>
          </w:rPr>
          <w:t xml:space="preserve">https://www.sivilombudet.no/aktuelt/sivilombudet-undersoker-trandum/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24.11.2025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Norway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Detention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Practice</w:t>
      </w:r>
    </w:p>
    <w:sectPr>
      <w:headerReference w:type="default" r:id="rId10"/>
      <w:footerReference w:type="default" r:id="rId11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14-09-2026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2CC3451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norway/ombudsperson-visits-national-police-immigration-centre-trandum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www.sivilombudet.no/aktuelt/sivilombudet-undersoker-trandum/" TargetMode="External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2026-09-14T22:22:29+00:00</dcterms:created>
  <dcterms:modified xsi:type="dcterms:W3CDTF">2026-09-14T22:22:29+00:00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