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2025 statistics on international and temporary protection zzzzzz</w:t>
        </w:r>
      </w:hyperlink>
    </w:p>
    <w:p>
      <w:pPr/>
      <w:r>
        <w:rPr/>
        <w:t xml:space="preserve">The General Department of immigration published monthly statistics corresponding to 2025. </w:t>
      </w:r>
    </w:p>
    <w:p>
      <w:pPr/>
      <w:r>
        <w:rPr/>
        <w:t xml:space="preserve">Statistics cover international protection and temporary protection. In terms of international protection, 1648 applications were received by 30th November 2025, being Eritrean, Syrian and Algerian the main nationalities of applicants. In terms of temporary protection, for the reference period January to November 2025, 1070 persons applied for temporary protection. </w:t>
      </w:r>
    </w:p>
    <w:p>
      <w:pPr/>
      <w:r>
        <w:rPr/>
        <w:t xml:space="preserve">Most of the decisions (79,7%) were renewals of protection. while 902 were new applications for temporary protection.</w:t>
      </w:r>
    </w:p>
    <w:p>
      <w:pPr/>
      <w:r>
        <w:rPr>
          <w:b w:val="1"/>
          <w:bCs w:val="1"/>
        </w:rPr>
        <w:t xml:space="preserve">Source(s)</w:t>
      </w:r>
    </w:p>
    <w:p>
      <w:pPr>
        <w:numPr>
          <w:ilvl w:val="0"/>
          <w:numId w:val="4"/>
        </w:numPr>
      </w:pPr>
      <w:r>
        <w:rPr/>
        <w:t xml:space="preserve">(4 December, 2025),</w:t>
      </w:r>
      <w:hyperlink r:id="rId8" w:history="1">
        <w:r>
          <w:rPr>
            <w:color w:val="var(--word-link)"/>
          </w:rPr>
          <w:t xml:space="preserve">https://gouvernement.lu/en/dossiers.gouv2024_maint%2Ben%2Bdossiers%2B2024%2Bstatistiques-asile.html</w:t>
        </w:r>
      </w:hyperlink>
    </w:p>
    <w:p>
      <w:pPr/>
      <w:r>
        <w:rPr>
          <w:b w:val="1"/>
          <w:bCs w:val="1"/>
        </w:rPr>
        <w:t xml:space="preserve">Date of development</w:t>
      </w:r>
    </w:p>
    <w:p>
      <w:pPr/>
      <w:r>
        <w:rPr/>
        <w:t xml:space="preserve">04.12.2025</w:t>
      </w:r>
    </w:p>
    <w:p>
      <w:pPr/>
      <w:r>
        <w:rPr>
          <w:b w:val="1"/>
          <w:bCs w:val="1"/>
        </w:rPr>
        <w:t xml:space="preserve">Country</w:t>
      </w:r>
    </w:p>
    <w:p>
      <w:pPr/>
      <w:r>
        <w:rPr/>
        <w:t xml:space="preserve">Luxembourg</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B0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2025-statistics-international-and-temporary-protection" TargetMode="External"/><Relationship Id="rId8" Type="http://schemas.openxmlformats.org/officeDocument/2006/relationships/hyperlink" Target="https://gouvernement.lu/en/dossiers.gouv2024_maint%2Ben%2Bdossiers%2B2024%2Bstatistiques-asile.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2026-07-16T02:27:00+00:00</dcterms:created>
  <dcterms:modified xsi:type="dcterms:W3CDTF">2026-07-16T02:27:00+00:00</dcterms:modified>
</cp:coreProperties>
</file>

<file path=docProps/custom.xml><?xml version="1.0" encoding="utf-8"?>
<Properties xmlns="http://schemas.openxmlformats.org/officeDocument/2006/custom-properties" xmlns:vt="http://schemas.openxmlformats.org/officeDocument/2006/docPropsVTypes"/>
</file>