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Decrease in the asylum applications in Western Uusimaa zzzzzz</w:t>
        </w:r>
      </w:hyperlink>
    </w:p>
    <w:p>
      <w:pPr/>
      <w:r>
        <w:rPr/>
        <w:t xml:space="preserve">The Police Department in Western Uusimaa informed to have noticed a decrease in asylum applications since February 2025. Since February 2025, over 1,600 applications have been submitted to Western Uusimaa Police Department. The top countries of origin are: Ukraine, then Belarus, Russia or other countries.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Police of Finland | Poliisi (3 May, 2025), Turvapaikkahakemusten määrä on laskussa Länsi-Uudenmaan poliisilaitoksella [The number of asylum applications is decreasing at the Western Uusimaa Police Department],</w:t>
      </w:r>
      <w:hyperlink r:id="rId8" w:history="1">
        <w:r>
          <w:rPr>
            <w:color w:val="var(--word-link)"/>
          </w:rPr>
          <w:t xml:space="preserve">https://poliisi.fi/en/-/the-number-of-asylum-applications-declining-at-western-uusimaa-police-department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03.05.2025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BC56F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decrease-asylum-applications-western-uusimaa" TargetMode="External"/><Relationship Id="rId8" Type="http://schemas.openxmlformats.org/officeDocument/2006/relationships/hyperlink" Target="https://poliisi.fi/en/-/the-number-of-asylum-applications-declining-at-western-uusimaa-police-departmen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2026-07-17T15:57:23+00:00</dcterms:created>
  <dcterms:modified xsi:type="dcterms:W3CDTF">2026-07-17T15:57:23+00:00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