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OPI publishes report on beneficiaries of temporary protection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A report by the Permanent Observatory of Immigration (OPI) shows that more than 320,000 Ukrainian nationals have a valid authorisation in Spain as of 31 March 2025. Of them, 71% have a temporary protection permit. This represents an increase of 230% since December 2021.</w:t>
      </w:r>
    </w:p>
    <w:p>
      <w:pPr/>
      <w:r>
        <w:rPr/>
        <w:t xml:space="preserve">More details on the report can be found </w:t>
      </w:r>
      <w:hyperlink r:id="rId9" w:history="1">
        <w:r>
          <w:rPr>
            <w:color w:val="var(--word-link)"/>
          </w:rPr>
          <w:t xml:space="preserve">here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Inclusion, Social Security and Migration | Ministerio de Inclusión, Seguridad Social y Migraciones (8 May, 2025), Más de 320.000 personas ucranianas cuentan con documentación de residencia en vigor en nuestro país, el 71% con protección temporal [More than 320,000 Ukrainian nationals have valid residence documents in our country, 71% of them under temporary protection],</w:t>
      </w:r>
      <w:hyperlink r:id="rId9" w:history="1">
        <w:r>
          <w:rPr>
            <w:color w:val="var(--word-link)"/>
          </w:rPr>
          <w:t xml:space="preserve">https://www.inclusion.gob.es/w/mas-de-320.000-personas-ucranianas-cuentan-con-documentacion-de-residencia-en-vigor-en-nuestro-pais-el-71-con-proteccion-temporal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08.05.2025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Spain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23AE6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pain/opi-publishes-report-beneficiaries-temporary-protection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inclusion.gob.es/w/mas-de-320.000-personas-ucranianas-cuentan-con-documentacion-de-residencia-en-vigor-en-nuestro-pais-el-71-con-proteccion-temporal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2026-07-16T05:57:01+00:00</dcterms:created>
  <dcterms:modified xsi:type="dcterms:W3CDTF">2026-07-16T05:57:01+00:00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