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and Caritas Sofia host therapeutic circus performance for unaccompanied minors at RRC Sofia - Ovcha Kupel zzzzzz</w:t>
        </w:r>
      </w:hyperlink>
    </w:p>
    <w:p>
      <w:pPr/>
      <w:r>
        <w:rPr/>
        <w:t xml:space="preserve">The Flying Seagull Project, a UK-based charity, performed a lively circus show for unaccompanied minors in the IOM-managed Safe Zone at the Registration and Reception Centre (RRC) Sofia Ovcha Kupel. Organised by Caritas Sofia, the event featured clowns, music, acrobatics, and interactive fun, giving children the opportunity to laugh, play, and try circus tricks themselves. The troupe will bring their performance also to the Safe Zone at RRC Sofia - Voenna Rampa.</w:t>
      </w:r>
    </w:p>
    <w:p>
      <w:pPr/>
      <w:r>
        <w:rPr/>
        <w:t xml:space="preserve"> The Safe Zones are managed under the project "Support for Unaccompanied Minors Accommodated in Safe Zones", funded by Bulgaria's National Programme under the Asylum, Migration and Integration Fund (AMIF) 2021/2027.</w:t>
      </w:r>
    </w:p>
    <w:p>
      <w:pPr/>
      <w:r>
        <w:rPr>
          <w:b w:val="1"/>
          <w:bCs w:val="1"/>
        </w:rPr>
        <w:t xml:space="preserve">Source(s)</w:t>
      </w:r>
    </w:p>
    <w:p>
      <w:pPr>
        <w:numPr>
          <w:ilvl w:val="0"/>
          <w:numId w:val="4"/>
        </w:numPr>
      </w:pPr>
      <w:r>
        <w:rPr/>
        <w:t xml:space="preserve">International Organization for Migration (27 May, 2025), [The Flying Seagull Project Brings Joy to Children in the Safe Zone at RRC Sofia - Ovcha Kupel],</w:t>
      </w:r>
      <w:hyperlink r:id="rId8" w:history="1">
        <w:r>
          <w:rPr>
            <w:color w:val="var(--word-link)"/>
          </w:rPr>
          <w:t xml:space="preserve">https://bulgaria.iom.int/news/spreading-smiles-flying-seagull-project-brings-joy-children-safe-zone-rrc-sofia-ovcha-kupel</w:t>
        </w:r>
      </w:hyperlink>
    </w:p>
    <w:p>
      <w:pPr/>
      <w:r>
        <w:rPr>
          <w:b w:val="1"/>
          <w:bCs w:val="1"/>
        </w:rPr>
        <w:t xml:space="preserve">Date of development</w:t>
      </w:r>
    </w:p>
    <w:p>
      <w:pPr/>
      <w:r>
        <w:rPr/>
        <w:t xml:space="preserve">27.05.2025</w:t>
      </w:r>
    </w:p>
    <w:p>
      <w:pPr/>
      <w:r>
        <w:rPr>
          <w:b w:val="1"/>
          <w:bCs w:val="1"/>
        </w:rPr>
        <w:t xml:space="preserve">Country</w:t>
      </w:r>
    </w:p>
    <w:p>
      <w:pPr/>
      <w:r>
        <w:rPr/>
        <w:t xml:space="preserve">Bulgaria</w:t>
      </w:r>
    </w:p>
    <w:p>
      <w:pPr/>
      <w:r>
        <w:rPr>
          <w:b w:val="1"/>
          <w:bCs w:val="1"/>
        </w:rPr>
        <w:t xml:space="preserve">Thematic area(s)</w:t>
      </w:r>
    </w:p>
    <w:p>
      <w:pPr/>
      <w:r>
        <w:rPr/>
        <w:t xml:space="preserve">Reception, Integration, 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B8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and-caritas-sofia-host-therapeutic-circus-performance-unaccompanied" TargetMode="External"/><Relationship Id="rId8" Type="http://schemas.openxmlformats.org/officeDocument/2006/relationships/hyperlink" Target="https://bulgaria.iom.int/news/spreading-smiles-flying-seagull-project-brings-joy-children-safe-zone-rrc-sofia-ovcha-kupe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2026-06-17T09:41:33+00:00</dcterms:created>
  <dcterms:modified xsi:type="dcterms:W3CDTF">2026-06-17T09:41:33+00:00</dcterms:modified>
</cp:coreProperties>
</file>

<file path=docProps/custom.xml><?xml version="1.0" encoding="utf-8"?>
<Properties xmlns="http://schemas.openxmlformats.org/officeDocument/2006/custom-properties" xmlns:vt="http://schemas.openxmlformats.org/officeDocument/2006/docPropsVTypes"/>
</file>