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Experts of the OCMA participated in a working visit to Lithuania in the field of migration documents zzzzzz</w:t>
        </w:r>
      </w:hyperlink>
    </w:p>
    <w:p>
      <w:pPr/>
      <w:r>
        <w:rPr/>
        <w:t xml:space="preserve">On 4 and 5 of June, several experts in the field of identity documents participated in an experience exchange working visit to Lithuania, where they were received by the Lithuanian Migration Department in Vilnius. The purpose of the visit was to get acquainted with Lithuania's experience in managing migration processes, with special emphasis on digitalization solutions and improvement of customer service processes. During the working meeting, an overview of the structure and organization of services of the Lithuanian Migration Department was provided.</w:t>
      </w:r>
    </w:p>
    <w:p>
      <w:pPr/>
      <w:r>
        <w:rPr>
          <w:b w:val="1"/>
          <w:bCs w:val="1"/>
        </w:rPr>
        <w:t xml:space="preserve">Source(s)</w:t>
      </w:r>
    </w:p>
    <w:p>
      <w:pPr>
        <w:numPr>
          <w:ilvl w:val="0"/>
          <w:numId w:val="4"/>
        </w:numPr>
      </w:pPr>
      <w:r>
        <w:rPr/>
        <w:t xml:space="preserve">Office of Citizenship and Migration Affairs | Pilsonības un migrācijas lietu pārvalde (5 June, 2025), Pārvaldes eksperti darba vizītē Lietuvā apmainās ar pieredzi migrācijas dokumentu jomā [Administration experts exchange experience in the field of migration documents during a working visit to Lithuania],</w:t>
      </w:r>
      <w:hyperlink r:id="rId8" w:history="1">
        <w:r>
          <w:rPr>
            <w:color w:val="var(--word-link)"/>
          </w:rPr>
          <w:t xml:space="preserve">https://www.pmlp.gov.lv/lv/jaunums/parvaldes-eksperti-darba-vizite-lietuva-apmainas-ar-pieredzi-migracijas-dokumentu-joma</w:t>
        </w:r>
      </w:hyperlink>
    </w:p>
    <w:p>
      <w:pPr/>
      <w:r>
        <w:rPr>
          <w:b w:val="1"/>
          <w:bCs w:val="1"/>
        </w:rPr>
        <w:t xml:space="preserve">Date of development</w:t>
      </w:r>
    </w:p>
    <w:p>
      <w:pPr/>
      <w:r>
        <w:rPr/>
        <w:t xml:space="preserve">05.06.2025</w:t>
      </w:r>
    </w:p>
    <w:p>
      <w:pPr/>
      <w:r>
        <w:rPr>
          <w:b w:val="1"/>
          <w:bCs w:val="1"/>
        </w:rPr>
        <w:t xml:space="preserve">Country</w:t>
      </w:r>
    </w:p>
    <w:p>
      <w:pPr/>
      <w:r>
        <w:rPr/>
        <w:t xml:space="preserve">Latvia</w:t>
      </w:r>
    </w:p>
    <w:p>
      <w:pPr/>
      <w:r>
        <w:rPr>
          <w:b w:val="1"/>
          <w:bCs w:val="1"/>
        </w:rPr>
        <w:t xml:space="preserve">Thematic area(s)</w:t>
      </w:r>
    </w:p>
    <w:p>
      <w:pPr/>
      <w:r>
        <w:rPr/>
        <w:t xml:space="preserve">Digitalisation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28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experts-ocma-participated-working-visit-lithuania-field-migration-documents" TargetMode="External"/><Relationship Id="rId8" Type="http://schemas.openxmlformats.org/officeDocument/2006/relationships/hyperlink" Target="https://www.pmlp.gov.lv/lv/jaunums/parvaldes-eksperti-darba-vizite-lietuva-apmainas-ar-pieredzi-migracijas-dokumentu-jom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2026-06-18T15:52:57+00:00</dcterms:created>
  <dcterms:modified xsi:type="dcterms:W3CDTF">2026-06-18T15:52:57+00:00</dcterms:modified>
</cp:coreProperties>
</file>

<file path=docProps/custom.xml><?xml version="1.0" encoding="utf-8"?>
<Properties xmlns="http://schemas.openxmlformats.org/officeDocument/2006/custom-properties" xmlns:vt="http://schemas.openxmlformats.org/officeDocument/2006/docPropsVTypes"/>
</file>