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resumes the processing of applications by Syrians zzzzzz</w:t>
        </w:r>
      </w:hyperlink>
    </w:p>
    <w:p>
      <w:pPr/>
      <w:r>
        <w:rPr/>
        <w:t xml:space="preserve">A new policy was presented to the parliament and states that the whole of Syria is now experiencing the lowest level of indiscriminate violence, in the meaning of recast QD, Article 15(c). </w:t>
      </w:r>
    </w:p>
    <w:p>
      <w:pPr/>
      <w:r>
        <w:rPr/>
        <w:t xml:space="preserve">An applicant must now prove that they would face a real risk of serious harm if returned in order to qualify for international protection. The policy notes that certain groups are at increased risk, and a risk profile was assigned to them. </w:t>
      </w:r>
    </w:p>
    <w:p>
      <w:pPr/>
      <w:r>
        <w:rPr/>
        <w:t xml:space="preserve">These include the LGBTIQ+ community and Alawites. Approximately 16,870 pending and new applications can now be assessed.</w:t>
      </w:r>
    </w:p>
    <w:p>
      <w:pPr/>
      <w:r>
        <w:rPr/>
        <w:t xml:space="preserve">For the time being, the reassessment of beneficiaries of international protection (more than 71,000 Syrian status holders) is postponed.</w:t>
      </w:r>
    </w:p>
    <w:p>
      <w:pPr/>
      <w:r>
        <w:rPr>
          <w:b w:val="1"/>
          <w:bCs w:val="1"/>
        </w:rPr>
        <w:t xml:space="preserve">Source(s)</w:t>
      </w:r>
    </w:p>
    <w:p>
      <w:pPr>
        <w:numPr>
          <w:ilvl w:val="0"/>
          <w:numId w:val="4"/>
        </w:numPr>
      </w:pPr>
      <w:r>
        <w:rPr/>
        <w:t xml:space="preserve">Immigration and Naturalisation Service | Immigratie- en Naturalisatiedienst (12 June, 2025), [IND resumes processing Syrian asylum applications],</w:t>
      </w:r>
      <w:hyperlink r:id="rId8" w:history="1">
        <w:r>
          <w:rPr>
            <w:color w:val="var(--word-link)"/>
          </w:rPr>
          <w:t xml:space="preserve">https://ind.nl/en/news/ind-resumes-processing-syrian-asylum-applications</w:t>
        </w:r>
      </w:hyperlink>
    </w:p>
    <w:p>
      <w:pPr/>
      <w:r>
        <w:rPr>
          <w:b w:val="1"/>
          <w:bCs w:val="1"/>
        </w:rPr>
        <w:t xml:space="preserve">Date of development</w:t>
      </w:r>
    </w:p>
    <w:p>
      <w:pPr/>
      <w:r>
        <w:rPr/>
        <w:t xml:space="preserve">12.06.2025</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5D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resumes-processing-applications-syrians" TargetMode="External"/><Relationship Id="rId8" Type="http://schemas.openxmlformats.org/officeDocument/2006/relationships/hyperlink" Target="https://ind.nl/en/news/ind-resumes-processing-syrian-asylum-applicatio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2026-05-31T04:32:15+00:00</dcterms:created>
  <dcterms:modified xsi:type="dcterms:W3CDTF">2026-05-31T04:32:15+00:00</dcterms:modified>
</cp:coreProperties>
</file>

<file path=docProps/custom.xml><?xml version="1.0" encoding="utf-8"?>
<Properties xmlns="http://schemas.openxmlformats.org/officeDocument/2006/custom-properties" xmlns:vt="http://schemas.openxmlformats.org/officeDocument/2006/docPropsVTypes"/>
</file>