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Extension of residence permit under the Ukraine-Special Act until March 2027 zzzzzz</w:t>
        </w:r>
      </w:hyperlink>
    </w:p>
    <w:p>
      <w:pPr/>
      <w:r>
        <w:rPr/>
        <w:t xml:space="preserve">Residence permits in Denmark under the Special Act for people displaced from Ukraine can now be extended automatically until 17 March 2027, according to the executive order </w:t>
      </w:r>
      <w:hyperlink r:id="rId8" w:history="1">
        <w:r>
          <w:rPr>
            <w:color w:val="var(--word-link)"/>
          </w:rPr>
          <w:t xml:space="preserve">BEK no. 1095 of 10/09/2025</w:t>
        </w:r>
      </w:hyperlink>
      <w:r>
        <w:rPr/>
        <w:t xml:space="preserve">. The Executive Order extends the validity of residence permits granted under Denmark’s Temporary Residence Permit Act for persons displaced from Ukraine until 17 March 2027, unless grounds for revocation apply. The Danish Immigration Service will automatically process extensions, and decisions can be appealed to the Immigration Board. New permits issued after the Order’s entry into force will also expire on 17 March 2027. The Order is effective from 15 September 2025, repealing the previous 2023 Executive Order on the same subject.</w:t>
      </w:r>
    </w:p>
    <w:p>
      <w:pPr/>
      <w:r>
        <w:rPr>
          <w:b w:val="1"/>
          <w:bCs w:val="1"/>
        </w:rPr>
        <w:t xml:space="preserve">Source(s)</w:t>
      </w:r>
    </w:p>
    <w:p>
      <w:pPr>
        <w:numPr>
          <w:ilvl w:val="0"/>
          <w:numId w:val="4"/>
        </w:numPr>
      </w:pPr>
      <w:r>
        <w:rPr/>
        <w:t xml:space="preserve">Danish Immigration Service | Udlændingestyrelsen (9 October, 2025), Forlængelse af opholdstilladelse efter Ukraine-særloven [Extension of residence permit under the Ukraine-Special Act],</w:t>
      </w:r>
      <w:hyperlink r:id="rId9" w:history="1">
        <w:r>
          <w:rPr>
            <w:color w:val="var(--word-link)"/>
          </w:rPr>
          <w:t xml:space="preserve">https://www.nyidanmark.dk/en-GB/News-Front-Page/2025/10/Extension-of-residence-permit-under-the-Ukraine-Special-Act</w:t>
        </w:r>
      </w:hyperlink>
    </w:p>
    <w:p>
      <w:pPr/>
      <w:r>
        <w:rPr>
          <w:b w:val="1"/>
          <w:bCs w:val="1"/>
        </w:rPr>
        <w:t xml:space="preserve">Date of development</w:t>
      </w:r>
    </w:p>
    <w:p>
      <w:pPr/>
      <w:r>
        <w:rPr/>
        <w:t xml:space="preserve">09.10.2025</w:t>
      </w:r>
    </w:p>
    <w:p>
      <w:pPr/>
      <w:r>
        <w:rPr>
          <w:b w:val="1"/>
          <w:bCs w:val="1"/>
        </w:rPr>
        <w:t xml:space="preserve">Country</w:t>
      </w:r>
    </w:p>
    <w:p>
      <w:pPr/>
      <w:r>
        <w:rPr/>
        <w:t xml:space="preserve">Denmark</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DC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extension-residence-permit-under-ukraine-special-act-until-march-2027" TargetMode="External"/><Relationship Id="rId8" Type="http://schemas.openxmlformats.org/officeDocument/2006/relationships/hyperlink" Target="https://www.retsinformation.dk/eli/lta/2025/1095" TargetMode="External"/><Relationship Id="rId9" Type="http://schemas.openxmlformats.org/officeDocument/2006/relationships/hyperlink" Target="https://www.nyidanmark.dk/en-GB/News-Front-Page/2025/10/Extension-of-residence-permit-under-the-Ukraine-Special-Ac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2026-07-07T21:01:26+00:00</dcterms:created>
  <dcterms:modified xsi:type="dcterms:W3CDTF">2026-07-07T21:01:26+00:00</dcterms:modified>
</cp:coreProperties>
</file>

<file path=docProps/custom.xml><?xml version="1.0" encoding="utf-8"?>
<Properties xmlns="http://schemas.openxmlformats.org/officeDocument/2006/custom-properties" xmlns:vt="http://schemas.openxmlformats.org/officeDocument/2006/docPropsVTypes"/>
</file>