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EUAA and Ireland sign an agreement for operational support for second instance procedures zzzzzz</w:t>
        </w:r>
      </w:hyperlink>
    </w:p>
    <w:p>
      <w:pPr/>
      <w:hyperlink r:id="rId8" w:history="1">
        <w:r>
          <w:rPr>
            <w:color w:val="var(--word-link)"/>
          </w:rPr>
          <w:t xml:space="preserve"> Go back to timeline</w:t>
        </w:r>
      </w:hyperlink>
    </w:p>
    <w:p>
      <w:pPr/>
      <w:r>
        <w:rPr/>
        <w:t xml:space="preserve">The EUAA and the Irish authorities agreed to a targeted Operational Plan that aims to assist the International Protection Appeals Tribunal (IPAT), with </w:t>
      </w:r>
      <w:hyperlink r:id="rId9" w:history="1">
        <w:r>
          <w:rPr>
            <w:color w:val="var(--word-link)"/>
          </w:rPr>
          <w:t xml:space="preserve">processing the appeals</w:t>
        </w:r>
      </w:hyperlink>
      <w:r>
        <w:rPr/>
        <w:t xml:space="preserve"> lodged against first instance decisions. The support aims to ensure that the Irish authorities can make the best use of their resources to tackle the existing appeal caseload, while setting up new structures and processes required under the Pact on Migration and Asylum.</w:t>
      </w:r>
    </w:p>
    <w:p>
      <w:pPr/>
      <w:r>
        <w:rPr/>
        <w:t xml:space="preserve">The EUAA’s support comes as Ireland reports having received increasing numbers of applications for international protection over the last several years, from 2,649 in 2021 to 18,561 in 2024. This increase has significantly impacted the country’s appeal system, with around 15,929 cases pending appeal at the end of September 2025. Separately, the EUAA’s latest data show that Ireland received over 6,000 asylum applications </w:t>
      </w:r>
      <w:hyperlink r:id="rId10" w:history="1">
        <w:r>
          <w:rPr>
            <w:color w:val="var(--word-link)"/>
          </w:rPr>
          <w:t xml:space="preserve">in the first half of 2025</w:t>
        </w:r>
      </w:hyperlink>
      <w:r>
        <w:rPr/>
        <w:t xml:space="preserve">.</w:t>
      </w:r>
    </w:p>
    <w:p>
      <w:pPr/>
      <w:r>
        <w:rPr/>
        <w:t xml:space="preserve">The signature of the Operational Plan comes after the Irish authorities formally requested support in June 2025, and it remains valid until 31 December 2026.</w:t>
      </w:r>
    </w:p>
    <w:p>
      <w:pPr/>
      <w:r>
        <w:rPr/>
        <w:t xml:space="preserve">The Agency will deploy up to 30 personnel to Ireland and will focus on preparing appeal files by carrying out research for tribunal members on country of origin information and evolving international protection jurisprudence. The Agency will also provide interpretation for difficult-to-source languages.</w:t>
      </w:r>
    </w:p>
    <w:p>
      <w:pPr/>
      <w:r>
        <w:rPr>
          <w:b w:val="1"/>
          <w:bCs w:val="1"/>
        </w:rPr>
        <w:t xml:space="preserve">Source(s)</w:t>
      </w:r>
    </w:p>
    <w:p>
      <w:pPr>
        <w:numPr>
          <w:ilvl w:val="0"/>
          <w:numId w:val="4"/>
        </w:numPr>
      </w:pPr>
      <w:r>
        <w:rPr/>
        <w:t xml:space="preserve">Department of Justice, Home Affairs and Migration | An Roinn Dlí agus Cirt, Gnóthaí Baile agus Imirce (20 October, 2025), [Minister Jim O’Callaghan announces partnership with EUAA to assist with International Protection Appeals],</w:t>
      </w:r>
      <w:hyperlink r:id="rId11" w:history="1">
        <w:r>
          <w:rPr>
            <w:color w:val="var(--word-link)"/>
          </w:rPr>
          <w:t xml:space="preserve">https://www.gov.ie/en/department-of-justice-home-affairs-and-migration/press-releases/minister-jim-ocallaghan-announces-partnership-with-euaa-to-assist-with-international-protection-appeals/</w:t>
        </w:r>
      </w:hyperlink>
    </w:p>
    <w:p>
      <w:pPr>
        <w:numPr>
          <w:ilvl w:val="0"/>
          <w:numId w:val="4"/>
        </w:numPr>
      </w:pPr>
      <w:r>
        <w:rPr/>
        <w:t xml:space="preserve">European Union Agency for Asylum (20 October, 2025), [EUAA starts working with Ireland to assist with caseload at the International Protection Appeals Tribunal],</w:t>
      </w:r>
      <w:hyperlink r:id="rId12" w:history="1">
        <w:r>
          <w:rPr>
            <w:color w:val="var(--word-link)"/>
          </w:rPr>
          <w:t xml:space="preserve">https://euaa.europa.eu/news-events/euaa-starts-working-ireland-assist-caseload-international-protection-appeals-tribunal</w:t>
        </w:r>
      </w:hyperlink>
    </w:p>
    <w:p>
      <w:pPr/>
      <w:r>
        <w:rPr>
          <w:b w:val="1"/>
          <w:bCs w:val="1"/>
        </w:rPr>
        <w:t xml:space="preserve">Date of development</w:t>
      </w:r>
    </w:p>
    <w:p>
      <w:pPr/>
      <w:r>
        <w:rPr/>
        <w:t xml:space="preserve">20.10.2025</w:t>
      </w:r>
    </w:p>
    <w:p>
      <w:pPr/>
      <w:r>
        <w:rPr>
          <w:b w:val="1"/>
          <w:bCs w:val="1"/>
        </w:rPr>
        <w:t xml:space="preserve">Country</w:t>
      </w:r>
    </w:p>
    <w:p>
      <w:pPr/>
      <w:r>
        <w:rPr/>
        <w:t xml:space="preserve">Ireland</w:t>
      </w:r>
    </w:p>
    <w:p>
      <w:pPr/>
      <w:r>
        <w:rPr>
          <w:b w:val="1"/>
          <w:bCs w:val="1"/>
        </w:rPr>
        <w:t xml:space="preserve">Thematic area(s)</w:t>
      </w:r>
    </w:p>
    <w:p>
      <w:pPr/>
      <w:r>
        <w:rPr/>
        <w:t xml:space="preserve">Second instance determination</w:t>
      </w:r>
    </w:p>
    <w:p>
      <w:pPr/>
      <w:r>
        <w:rPr>
          <w:b w:val="1"/>
          <w:bCs w:val="1"/>
        </w:rPr>
        <w:t xml:space="preserve">Development type</w:t>
      </w:r>
    </w:p>
    <w:p>
      <w:pPr/>
      <w:r>
        <w:rPr/>
        <w:t xml:space="preserve">Institutional</w:t>
      </w:r>
    </w:p>
    <w:sectPr>
      <w:headerReference w:type="default" r:id="rId13"/>
      <w:footerReference w:type="default" r:id="rId1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07DA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euaa-and-ireland-sign-agreement-operational-support-second-instance-procedures" TargetMode="External"/><Relationship Id="rId8" Type="http://schemas.openxmlformats.org/officeDocument/2006/relationships/hyperlink" Target="/developments" TargetMode="External"/><Relationship Id="rId9" Type="http://schemas.openxmlformats.org/officeDocument/2006/relationships/hyperlink" Target="https://euaa.europa.eu/sites/default/files/OP_Ireland_2025-2026_external.pdf" TargetMode="External"/><Relationship Id="rId10" Type="http://schemas.openxmlformats.org/officeDocument/2006/relationships/hyperlink" Target="https://euaa.europa.eu/news-events/asylum-applications-down-23-first-half-2025" TargetMode="External"/><Relationship Id="rId11" Type="http://schemas.openxmlformats.org/officeDocument/2006/relationships/hyperlink" Target="https://www.gov.ie/en/department-of-justice-home-affairs-and-migration/press-releases/minister-jim-ocallaghan-announces-partnership-with-euaa-to-assist-with-international-protection-appeals/" TargetMode="External"/><Relationship Id="rId12" Type="http://schemas.openxmlformats.org/officeDocument/2006/relationships/hyperlink" Target="https://euaa.europa.eu/news-events/euaa-starts-working-ireland-assist-caseload-international-protection-appeals-tribunal"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2026-07-07T05:11:10+00:00</dcterms:created>
  <dcterms:modified xsi:type="dcterms:W3CDTF">2026-07-07T05:11:10+00:00</dcterms:modified>
</cp:coreProperties>
</file>

<file path=docProps/custom.xml><?xml version="1.0" encoding="utf-8"?>
<Properties xmlns="http://schemas.openxmlformats.org/officeDocument/2006/custom-properties" xmlns:vt="http://schemas.openxmlformats.org/officeDocument/2006/docPropsVTypes"/>
</file>