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Malta Refugee Council issues statement following arrests of refugees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Attachment</w:t>
      </w:r>
    </w:p>
    <w:p>
      <w:pPr/>
      <w:hyperlink r:id="rId9" w:history="1">
        <w:r>
          <w:rPr>
            <w:color w:val="var(--word-link)"/>
          </w:rPr>
          <w:t xml:space="preserve">PDF capture of press release</w:t>
        </w:r>
      </w:hyperlink>
    </w:p>
    <w:p>
      <w:pPr/>
      <w:r>
        <w:rPr/>
        <w:t xml:space="preserve">(512.78 KB)</w:t>
      </w:r>
    </w:p>
    <w:p>
      <w:pPr/>
      <w:r>
        <w:rPr/>
        <w:t xml:space="preserve">The Malta Refugee Council has issued a </w:t>
      </w:r>
      <w:hyperlink r:id="rId10" w:history="1">
        <w:r>
          <w:rPr>
            <w:color w:val="var(--word-link)"/>
          </w:rPr>
          <w:t xml:space="preserve">press statement</w:t>
        </w:r>
      </w:hyperlink>
      <w:r>
        <w:rPr/>
        <w:t xml:space="preserve"> following the arrest, prosecution and judicial procedures against a group of unhoused refugees. MRC stated that it was “speechless” at how refugees were arrested by immigration officials and charged with being unable to secure a livelihood and shelter.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Malta Refugee Council (5 June, 2025), [Press Statement: “Refugees deserve protection, not prosecution!”],</w:t>
      </w:r>
      <w:hyperlink r:id="rId10" w:history="1">
        <w:r>
          <w:rPr>
            <w:color w:val="var(--word-link)"/>
          </w:rPr>
          <w:t xml:space="preserve">https://maltarefugeecouncil.org.mt/Press-Statement-Refugees-deserve-protection-not-prosecution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21DF4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malta-refugee-council-issues-statement-following-arrests-refugee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/sites/default/files/thematic-pages/2025-10/Press%20Statement_%20_Refugees%20deserve%20protection%2C%20not%20prosecution%21_%20-%20Malta%20Refugee%20Council.pdf" TargetMode="External"/><Relationship Id="rId10" Type="http://schemas.openxmlformats.org/officeDocument/2006/relationships/hyperlink" Target="https://maltarefugeecouncil.org.mt/Press-Statement-Refugees-deserve-protection-not-prosecution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2026-07-17T19:14:47+00:00</dcterms:created>
  <dcterms:modified xsi:type="dcterms:W3CDTF">2026-07-17T19:14:47+00:00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