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OFPRA releases its annual report 2024 zzzzzz</w:t>
        </w:r>
      </w:hyperlink>
    </w:p>
    <w:p>
      <w:pPr/>
      <w:r>
        <w:rPr/>
        <w:t xml:space="preserve">On 20 June 2025, the French Office for the Protection of Refugees and Stateless Persons (OFPRA) published its annual activity report for 2024. In 2024, Afghanistan, Ukraine, Guinea, the Democratic Republic of Congo and the Ivory Coast were the first five countries of origin of asylum applicants. There was a drop of around 30% in applications from Afghanistan. </w:t>
      </w:r>
    </w:p>
    <w:p>
      <w:pPr/>
      <w:r>
        <w:rPr/>
        <w:t xml:space="preserve">On the other hand, there was a significant increase in applications from Ukraine (+285%) and Guinea (+48%) during the reference period. </w:t>
      </w:r>
    </w:p>
    <w:p>
      <w:pPr/>
      <w:r>
        <w:rPr/>
        <w:t xml:space="preserve">The publication provides an overview of OFPRA's activities in different sectors which are responsible for examining asylum applications, civil status and support services. The publication also includes a new section called Crossroads which looks at different topics such as female genital mutilation, the situation in Syria or sign language interpreting.</w:t>
      </w:r>
    </w:p>
    <w:p>
      <w:pPr/>
      <w:r>
        <w:rPr>
          <w:b w:val="1"/>
          <w:bCs w:val="1"/>
        </w:rPr>
        <w:t xml:space="preserve">Source(s)</w:t>
      </w:r>
    </w:p>
    <w:p>
      <w:pPr>
        <w:numPr>
          <w:ilvl w:val="0"/>
          <w:numId w:val="4"/>
        </w:numPr>
      </w:pPr>
      <w:r>
        <w:rPr/>
        <w:t xml:space="preserve">French Office for the Protection of Refugees and Stateless Persons | Office français de protection des réfugiés et apatrides (20 June, 2025), Rapport d'activité 2024 [Activity report 2024],</w:t>
      </w:r>
      <w:hyperlink r:id="rId8" w:history="1">
        <w:r>
          <w:rPr>
            <w:color w:val="var(--word-link)"/>
          </w:rPr>
          <w:t xml:space="preserve">https://www.ofpra.gouv.fr/libraries/pdf.js/web/viewer.html?file=/sites/default/files/2025-06/OFPRA_RA_2024_BD_PaP.pdf</w:t>
        </w:r>
      </w:hyperlink>
    </w:p>
    <w:p>
      <w:pPr/>
      <w:r>
        <w:rPr>
          <w:b w:val="1"/>
          <w:bCs w:val="1"/>
        </w:rPr>
        <w:t xml:space="preserve">Date of development</w:t>
      </w:r>
    </w:p>
    <w:p>
      <w:pPr/>
      <w:r>
        <w:rPr/>
        <w:t xml:space="preserve">20.06.2025</w:t>
      </w:r>
    </w:p>
    <w:p>
      <w:pPr/>
      <w:r>
        <w:rPr>
          <w:b w:val="1"/>
          <w:bCs w:val="1"/>
        </w:rPr>
        <w:t xml:space="preserve">Country</w:t>
      </w:r>
    </w:p>
    <w:p>
      <w:pPr/>
      <w:r>
        <w:rPr/>
        <w:t xml:space="preserve">France</w:t>
      </w:r>
    </w:p>
    <w:p>
      <w:pPr/>
      <w:r>
        <w:rPr>
          <w:b w:val="1"/>
          <w:bCs w:val="1"/>
        </w:rPr>
        <w:t xml:space="preserve">Thematic area(s)</w:t>
      </w:r>
    </w:p>
    <w:p>
      <w:pPr/>
      <w:r>
        <w:rPr/>
        <w:t xml:space="preserve">General asylum and migration development, First instance determination</w:t>
      </w:r>
    </w:p>
    <w:p>
      <w:pPr/>
      <w:r>
        <w:rPr>
          <w:b w:val="1"/>
          <w:bCs w:val="1"/>
        </w:rPr>
        <w:t xml:space="preserve">Development type</w:t>
      </w:r>
    </w:p>
    <w:p>
      <w:pPr/>
      <w:r>
        <w:rPr/>
        <w:t xml:space="preserve">Publication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EE08D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france/ofpra-releases-its-annual-report-2024" TargetMode="External"/><Relationship Id="rId8" Type="http://schemas.openxmlformats.org/officeDocument/2006/relationships/hyperlink" Target="https://www.ofpra.gouv.fr/libraries/pdf.js/web/viewer.html?file=/sites/default/files/2025-06/OFPRA_RA_2024_BD_PaP.pdf"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2026-05-31T05:31:58+00:00</dcterms:created>
  <dcterms:modified xsi:type="dcterms:W3CDTF">2026-05-31T05:31:58+00:00</dcterms:modified>
</cp:coreProperties>
</file>

<file path=docProps/custom.xml><?xml version="1.0" encoding="utf-8"?>
<Properties xmlns="http://schemas.openxmlformats.org/officeDocument/2006/custom-properties" xmlns:vt="http://schemas.openxmlformats.org/officeDocument/2006/docPropsVTypes"/>
</file>