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Ministry of the Interior implements the project "Translation and Free Legal Aid in the Return Procedure" zzzzzz</w:t>
        </w:r>
      </w:hyperlink>
    </w:p>
    <w:p>
      <w:pPr/>
      <w:r>
        <w:rPr/>
        <w:t xml:space="preserve">The project "Translation and Free Legal Aid in the Return Procedure" is valued at EUR 330,000 (including VAT) and runs from 19 April 2024 to 31 December 2027. It is 75% co-financed by the Asylum, Migration and Integration Fund (AMIF) and 25% funded by the Croatian State Budget. </w:t>
      </w:r>
    </w:p>
    <w:p>
      <w:pPr/>
      <w:r>
        <w:rPr/>
        <w:t xml:space="preserve">An addendum to the agreement, signed on 28 May 2025, enabled the purchase of 216 manual translators to assist third-country nationals during return procedures by providing translations in languages they understand. </w:t>
      </w:r>
    </w:p>
    <w:p>
      <w:pPr/>
      <w:r>
        <w:rPr/>
        <w:t xml:space="preserve">The project is managed by the Croatian Ministry of the Interior through its Directorate for European Affairs, International Relations and EU Funds.</w:t>
      </w:r>
    </w:p>
    <w:p>
      <w:pPr/>
      <w:r>
        <w:rPr>
          <w:b w:val="1"/>
          <w:bCs w:val="1"/>
        </w:rPr>
        <w:t xml:space="preserve">Source(s)</w:t>
      </w:r>
    </w:p>
    <w:p>
      <w:pPr>
        <w:numPr>
          <w:ilvl w:val="0"/>
          <w:numId w:val="4"/>
        </w:numPr>
      </w:pPr>
      <w:r>
        <w:rPr/>
        <w:t xml:space="preserve">Ministry of the Interior | Ministarstvo unutarnjih poslova (24 June, 2025), Provođenje projekta "Prevođenje i besplatna pravna pomoć u postupku povratka“ [Implementation of the project "Translation and Free Legal Aid in the Return Procedure"],</w:t>
      </w:r>
      <w:hyperlink r:id="rId8" w:history="1">
        <w:r>
          <w:rPr>
            <w:color w:val="var(--word-link)"/>
          </w:rPr>
          <w:t xml:space="preserve">https://mup.gov.hr/vijesti/provodjenje-projekta-prevodjenje-i-besplatna-pravna-pomoc-u-postupku-povratka/294820</w:t>
        </w:r>
      </w:hyperlink>
    </w:p>
    <w:p>
      <w:pPr/>
      <w:r>
        <w:rPr>
          <w:b w:val="1"/>
          <w:bCs w:val="1"/>
        </w:rPr>
        <w:t xml:space="preserve">Date of development</w:t>
      </w:r>
    </w:p>
    <w:p>
      <w:pPr/>
      <w:r>
        <w:rPr/>
        <w:t xml:space="preserve">24.06.2025</w:t>
      </w:r>
    </w:p>
    <w:p>
      <w:pPr/>
      <w:r>
        <w:rPr>
          <w:b w:val="1"/>
          <w:bCs w:val="1"/>
        </w:rPr>
        <w:t xml:space="preserve">Country</w:t>
      </w:r>
    </w:p>
    <w:p>
      <w:pPr/>
      <w:r>
        <w:rPr/>
        <w:t xml:space="preserve">Croatia</w:t>
      </w:r>
    </w:p>
    <w:p>
      <w:pPr/>
      <w:r>
        <w:rPr>
          <w:b w:val="1"/>
          <w:bCs w:val="1"/>
        </w:rPr>
        <w:t xml:space="preserve">Thematic area(s)</w:t>
      </w:r>
    </w:p>
    <w:p>
      <w:pPr/>
      <w:r>
        <w:rPr/>
        <w:t xml:space="preserve">Interpretation, Return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8D75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roatia/ministry-interior-implements-project-translation-and-free-legal-aid-return" TargetMode="External"/><Relationship Id="rId8" Type="http://schemas.openxmlformats.org/officeDocument/2006/relationships/hyperlink" Target="https://mup.gov.hr/vijesti/provodjenje-projekta-prevodjenje-i-besplatna-pravna-pomoc-u-postupku-povratka/294820"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2026-07-17T21:36:14+00:00</dcterms:created>
  <dcterms:modified xsi:type="dcterms:W3CDTF">2026-07-17T21:36:14+00:00</dcterms:modified>
</cp:coreProperties>
</file>

<file path=docProps/custom.xml><?xml version="1.0" encoding="utf-8"?>
<Properties xmlns="http://schemas.openxmlformats.org/officeDocument/2006/custom-properties" xmlns:vt="http://schemas.openxmlformats.org/officeDocument/2006/docPropsVTypes"/>
</file>