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extends accommodation support for displaced persons from Ukraine zzzzzz</w:t>
        </w:r>
      </w:hyperlink>
    </w:p>
    <w:p>
      <w:pPr/>
      <w:r>
        <w:rPr/>
        <w:t xml:space="preserve">Romania issued the </w:t>
      </w:r>
      <w:hyperlink r:id="rId8" w:history="1">
        <w:r>
          <w:rPr>
            <w:color w:val="var(--word-link)"/>
          </w:rPr>
          <w:t xml:space="preserve">Government Emergency Ordinance No 15 of 20 March 2025</w:t>
        </w:r>
      </w:hyperlink>
      <w:r>
        <w:rPr/>
        <w:t xml:space="preserve"> to extend the accommodation for people displaced from Ukraine. </w:t>
      </w:r>
    </w:p>
    <w:p>
      <w:pPr>
        <w:numPr>
          <w:ilvl w:val="0"/>
          <w:numId w:val="4"/>
        </w:numPr>
      </w:pPr>
      <w:r>
        <w:rPr/>
        <w:t xml:space="preserve">The accommodation for those living in designated units managed by local authorities is extended to 31 December 2025.</w:t>
      </w:r>
    </w:p>
    <w:p>
      <w:pPr>
        <w:numPr>
          <w:ilvl w:val="0"/>
          <w:numId w:val="4"/>
        </w:numPr>
      </w:pPr>
      <w:r>
        <w:rPr/>
        <w:t xml:space="preserve">The support includes accommodation fees of RON 500 (EUR 100) per month for single people, and RON 1 500 (EUR 300) per month for families.</w:t>
      </w:r>
    </w:p>
    <w:p>
      <w:pPr>
        <w:numPr>
          <w:ilvl w:val="0"/>
          <w:numId w:val="4"/>
        </w:numPr>
      </w:pPr>
      <w:r>
        <w:rPr/>
        <w:t xml:space="preserve">People with vulnerabilities (disabilities or chronic illnesses and pregnant women) who entered the country before 1 July 2024 and who were covered by the </w:t>
      </w:r>
      <w:hyperlink r:id="rId9" w:history="1">
        <w:r>
          <w:rPr>
            <w:color w:val="var(--word-link)"/>
          </w:rPr>
          <w:t xml:space="preserve">previous ordinance</w:t>
        </w:r>
      </w:hyperlink>
      <w:r>
        <w:rPr/>
        <w:t xml:space="preserve"> regulating the accommodation, may also be accommodated in the designated units until 31 December 2025.</w:t>
      </w:r>
    </w:p>
    <w:p>
      <w:pPr>
        <w:numPr>
          <w:ilvl w:val="0"/>
          <w:numId w:val="4"/>
        </w:numPr>
      </w:pPr>
      <w:r>
        <w:rPr/>
        <w:t xml:space="preserve">Besides accommodation, support also includes 3 months of financial aid, amounting to RON 750 (EUR 150) for single people and RON 2 000 (EUR 500) for families. In order to qualify for this financial aid, adults must register with their local employment agency and, if applicable, their children must be enrolled in the education system.</w:t>
      </w:r>
    </w:p>
    <w:p>
      <w:pPr/>
      <w:r>
        <w:rPr>
          <w:b w:val="1"/>
          <w:bCs w:val="1"/>
        </w:rPr>
        <w:t xml:space="preserve">Source(s)</w:t>
      </w:r>
    </w:p>
    <w:p>
      <w:pPr>
        <w:numPr>
          <w:ilvl w:val="0"/>
          <w:numId w:val="5"/>
        </w:numPr>
      </w:pPr>
      <w:r>
        <w:rPr/>
        <w:t xml:space="preserve">European Commission (20 March, 2025), [Romania: Extension of accommodation support for people displaced from Ukraine],</w:t>
      </w:r>
      <w:hyperlink r:id="rId10" w:history="1">
        <w:r>
          <w:rPr>
            <w:color w:val="var(--word-link)"/>
          </w:rPr>
          <w:t xml:space="preserve">https://home-affairs.ec.europa.eu/news/romania-extension-accommodation-support-people-displaced-ukraine-2025-03-20_en</w:t>
        </w:r>
      </w:hyperlink>
    </w:p>
    <w:p>
      <w:pPr/>
      <w:r>
        <w:rPr>
          <w:b w:val="1"/>
          <w:bCs w:val="1"/>
        </w:rPr>
        <w:t xml:space="preserve">Date of development</w:t>
      </w:r>
    </w:p>
    <w:p>
      <w:pPr/>
      <w:r>
        <w:rPr/>
        <w:t xml:space="preserve">20.03.2025</w:t>
      </w:r>
    </w:p>
    <w:p>
      <w:pPr/>
      <w:r>
        <w:rPr>
          <w:b w:val="1"/>
          <w:bCs w:val="1"/>
        </w:rPr>
        <w:t xml:space="preserve">Country</w:t>
      </w:r>
    </w:p>
    <w:p>
      <w:pPr/>
      <w:r>
        <w:rPr/>
        <w:t xml:space="preserve">Romania</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CA6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0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romania/government-extends-accommodation-support-displaced-persons-ukraine" TargetMode="External"/><Relationship Id="rId8" Type="http://schemas.openxmlformats.org/officeDocument/2006/relationships/hyperlink" Target="https://legislatie.just.ro/public/DetaliiDocument/295710" TargetMode="External"/><Relationship Id="rId9" Type="http://schemas.openxmlformats.org/officeDocument/2006/relationships/hyperlink" Target="https://legislatie.just.ro/Public/DetaliiDocumentAfis/288465" TargetMode="External"/><Relationship Id="rId10" Type="http://schemas.openxmlformats.org/officeDocument/2006/relationships/hyperlink" Target="https://home-affairs.ec.europa.eu/news/romania-extension-accommodation-support-people-displaced-ukraine-2025-03-20_en"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2026-06-17T10:34:30+00:00</dcterms:created>
  <dcterms:modified xsi:type="dcterms:W3CDTF">2026-06-17T10:34:30+00:00</dcterms:modified>
</cp:coreProperties>
</file>

<file path=docProps/custom.xml><?xml version="1.0" encoding="utf-8"?>
<Properties xmlns="http://schemas.openxmlformats.org/officeDocument/2006/custom-properties" xmlns:vt="http://schemas.openxmlformats.org/officeDocument/2006/docPropsVTypes"/>
</file>