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provides statistical updates and estimations zzzzzz</w:t>
        </w:r>
      </w:hyperlink>
    </w:p>
    <w:p>
      <w:pPr/>
      <w:r>
        <w:rPr/>
        <w:t xml:space="preserve">The Finnish Immigration Service provided an estimation of applications for 2025 and 2026. It noticed that the number of asylum seekers arriving in Finland is lower than previously anticipated for 2025 and 2026. </w:t>
      </w:r>
    </w:p>
    <w:p>
      <w:pPr/>
      <w:r>
        <w:rPr/>
        <w:t xml:space="preserve">So far, a total of 771 first asylum applications were submitted in Finland between January and May of 2025, which is 26% less than at the same time in 2024.</w:t>
      </w:r>
    </w:p>
    <w:p>
      <w:pPr/>
      <w:r>
        <w:rPr/>
        <w:t xml:space="preserve">The Finnish Immigration Service estimated that a total of 1,500?2,500 first asylum applications will be submitted in 2025 and 2026, per year.</w:t>
      </w:r>
    </w:p>
    <w:p>
      <w:pPr/>
      <w:r>
        <w:rPr>
          <w:b w:val="1"/>
          <w:bCs w:val="1"/>
        </w:rPr>
        <w:t xml:space="preserve">Source(s)</w:t>
      </w:r>
    </w:p>
    <w:p>
      <w:pPr>
        <w:numPr>
          <w:ilvl w:val="0"/>
          <w:numId w:val="4"/>
        </w:numPr>
      </w:pPr>
      <w:r>
        <w:rPr/>
        <w:t xml:space="preserve">Finnish Immigration Service | Maahanmuuttovirasto (25 June, 2025), [Number of asylum seekers declining, work-based residence permits expected to rise next year – Finnish Immigration Service updated estimates of future application numbers],</w:t>
      </w:r>
      <w:hyperlink r:id="rId8" w:history="1">
        <w:r>
          <w:rPr>
            <w:color w:val="var(--word-link)"/>
          </w:rPr>
          <w:t xml:space="preserve">https://migri.fi/-/turvapaikanhakijoiden-maara-laskussa-tyoperusteisiin-oleskelulupiin-odotetaan-nousua-ensi-vuonna-maahanmuuttovirasto-paivitti-arviot-tulevaisuuden-hakemusmaarista?languageId=en_US</w:t>
        </w:r>
      </w:hyperlink>
    </w:p>
    <w:p>
      <w:pPr/>
      <w:r>
        <w:rPr>
          <w:b w:val="1"/>
          <w:bCs w:val="1"/>
        </w:rPr>
        <w:t xml:space="preserve">Date of development</w:t>
      </w:r>
    </w:p>
    <w:p>
      <w:pPr/>
      <w:r>
        <w:rPr/>
        <w:t xml:space="preserve">25.06.2025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8B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rovides-statistical-updates-and-estimations" TargetMode="External"/><Relationship Id="rId8" Type="http://schemas.openxmlformats.org/officeDocument/2006/relationships/hyperlink" Target="https://migri.fi/-/turvapaikanhakijoiden-maara-laskussa-tyoperusteisiin-oleskelulupiin-odotetaan-nousua-ensi-vuonna-maahanmuuttovirasto-paivitti-arviot-tulevaisuuden-hakemusmaaris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2026-05-31T04:32:07+00:00</dcterms:created>
  <dcterms:modified xsi:type="dcterms:W3CDTF">2026-05-31T04:32:07+00:00</dcterms:modified>
</cp:coreProperties>
</file>

<file path=docProps/custom.xml><?xml version="1.0" encoding="utf-8"?>
<Properties xmlns="http://schemas.openxmlformats.org/officeDocument/2006/custom-properties" xmlns:vt="http://schemas.openxmlformats.org/officeDocument/2006/docPropsVTypes"/>
</file>