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Aditus issue statement following Prime Minister's remarks in Parliament zzzzzz</w:t>
        </w:r>
      </w:hyperlink>
    </w:p>
    <w:p>
      <w:pPr/>
      <w:r>
        <w:rPr/>
        <w:t xml:space="preserve">Aditus have issued </w:t>
      </w:r>
      <w:hyperlink r:id="rId8" w:history="1">
        <w:r>
          <w:rPr>
            <w:color w:val="var(--word-link)"/>
          </w:rPr>
          <w:t xml:space="preserve">a statement</w:t>
        </w:r>
      </w:hyperlink>
      <w:r>
        <w:rPr/>
        <w:t xml:space="preserve"> following the Prime Minister's Ministerial Statement speech in Parliament.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aditus foundation (25 March, 2025), [Prime Minister, hands off our human rights!],</w:t>
      </w:r>
      <w:hyperlink r:id="rId8" w:history="1">
        <w:r>
          <w:rPr>
            <w:color w:val="var(--word-link)"/>
          </w:rPr>
          <w:t xml:space="preserve">https://aditus.org.mt/prime-minister-hands-off-our-human-rights/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25.03.2025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18-07-2026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D1D8E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aditus-issue-statement-following-prime-ministers-remarks-parliament" TargetMode="External"/><Relationship Id="rId8" Type="http://schemas.openxmlformats.org/officeDocument/2006/relationships/hyperlink" Target="https://aditus.org.mt/prime-minister-hands-off-our-human-rights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2026-07-18T05:01:08+00:00</dcterms:created>
  <dcterms:modified xsi:type="dcterms:W3CDTF">2026-07-18T05:01:08+00:00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