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ANCI raises concerns over funding gaps and expansion of SAI for unaccompanied minors zzzzzz</w:t>
        </w:r>
      </w:hyperlink>
    </w:p>
    <w:p>
      <w:pPr/>
      <w:r>
        <w:rPr/>
        <w:t xml:space="preserve">The National Association of Italian Municipalities (ANCI) raised concerns over delays in the reimbursement of costs incurred by local municipalities for the care of unaccompanied minors, due to insufficient funds from the national emergency fund allocated for 2025. With only around 6,000 places in the SAI system and fewer than 1,500 in CAS dedicated to minors, out of over 16,000 MSNA currently in Italy, ANCI urged the government to reimburse outstanding expenses and significantly expand the capacity of the SAI (Reception and Integration System).</w:t>
      </w:r>
    </w:p>
    <w:p>
      <w:pPr/>
      <w:r>
        <w:rPr>
          <w:b w:val="1"/>
          <w:bCs w:val="1"/>
        </w:rPr>
        <w:t xml:space="preserve">Source(s)</w:t>
      </w:r>
    </w:p>
    <w:p>
      <w:pPr>
        <w:numPr>
          <w:ilvl w:val="0"/>
          <w:numId w:val="4"/>
        </w:numPr>
      </w:pPr>
      <w:r>
        <w:rPr/>
        <w:t xml:space="preserve">Reception and Integration System | Sistema Accoglienza e Integrazione (12 August, 2025), Minori stranieri, Anci: “Ritardi nella copertura delle spese ai Comuni, va potenziato il SAI” [Unaccompanied Foreign Minors, ANCI: "Delays in Reimbursing Municipal Expenses, the SAI System Must Be Strengthened"],</w:t>
      </w:r>
      <w:hyperlink r:id="rId8" w:history="1">
        <w:r>
          <w:rPr>
            <w:color w:val="var(--word-link)"/>
          </w:rPr>
          <w:t xml:space="preserve">https://www.retesai.it/minori-stranieri-anci-ritardi-nella-copertura-delle-spese-ai-comuni-va-potenziato-il-sai/</w:t>
        </w:r>
      </w:hyperlink>
    </w:p>
    <w:p>
      <w:pPr/>
      <w:r>
        <w:rPr>
          <w:b w:val="1"/>
          <w:bCs w:val="1"/>
        </w:rPr>
        <w:t xml:space="preserve">Date of development</w:t>
      </w:r>
    </w:p>
    <w:p>
      <w:pPr/>
      <w:r>
        <w:rPr/>
        <w:t xml:space="preserve">12.08.2025</w:t>
      </w:r>
    </w:p>
    <w:p>
      <w:pPr/>
      <w:r>
        <w:rPr>
          <w:b w:val="1"/>
          <w:bCs w:val="1"/>
        </w:rPr>
        <w:t xml:space="preserve">Country</w:t>
      </w:r>
    </w:p>
    <w:p>
      <w:pPr/>
      <w:r>
        <w:rPr/>
        <w:t xml:space="preserve">Italy</w:t>
      </w:r>
    </w:p>
    <w:p>
      <w:pPr/>
      <w:r>
        <w:rPr>
          <w:b w:val="1"/>
          <w:bCs w:val="1"/>
        </w:rPr>
        <w:t xml:space="preserve">Thematic area(s)</w:t>
      </w:r>
    </w:p>
    <w:p>
      <w:pPr/>
      <w:r>
        <w:rPr/>
        <w:t xml:space="preserve">Reception, Accommodation, Applicants with special needs, 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DA5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anci-raises-concerns-over-funding-gaps-and-expansion-sai-unaccompanied-minors" TargetMode="External"/><Relationship Id="rId8" Type="http://schemas.openxmlformats.org/officeDocument/2006/relationships/hyperlink" Target="https://www.retesai.it/minori-stranieri-anci-ritardi-nella-copertura-delle-spese-ai-comuni-va-potenziato-il-sa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2026-07-07T21:01:32+00:00</dcterms:created>
  <dcterms:modified xsi:type="dcterms:W3CDTF">2026-07-07T21:01:32+00:00</dcterms:modified>
</cp:coreProperties>
</file>

<file path=docProps/custom.xml><?xml version="1.0" encoding="utf-8"?>
<Properties xmlns="http://schemas.openxmlformats.org/officeDocument/2006/custom-properties" xmlns:vt="http://schemas.openxmlformats.org/officeDocument/2006/docPropsVTypes"/>
</file>