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CNDA rules that Palestinians from the Gaza Strip without UN protection can be granted refugee status zzzzzz</w:t>
        </w:r>
      </w:hyperlink>
    </w:p>
    <w:p>
      <w:pPr/>
      <w:r>
        <w:rPr/>
        <w:t xml:space="preserve">By a decision of 11 July 2025, the French National Court of Asylum CNDA ruled that Palestinian nationals from the Gaza Strip, who were not granted protection by the UN, could be granted refugee status under the Geneva Convention considering the methods of war used by Israeli forces since the end in March 2025 and of the ceasefire concluded on 19 January 2025. </w:t>
      </w:r>
    </w:p>
    <w:p>
      <w:pPr/>
      <w:r>
        <w:rPr/>
        <w:t xml:space="preserve">The National Court of Asylum Law (CNDA) had already ruled, by a decision of 13 September 2024, that Palestinian nationals from the Gaza Strip protected by the UN could apply for refugee status in France given that their protection on the spot could no longer be ensured.</w:t>
      </w:r>
      <w:br/>
      <w:br/>
      <w:r>
        <w:rPr/>
        <w:t xml:space="preserve">The CNDA decision based on a case of a Palestinian woman and her minor child is available </w:t>
      </w:r>
      <w:hyperlink r:id="rId8" w:history="1">
        <w:r>
          <w:rPr>
            <w:color w:val="var(--word-link)"/>
          </w:rPr>
          <w:t xml:space="preserve">here on the CNDA website</w:t>
        </w:r>
      </w:hyperlink>
      <w:r>
        <w:rPr/>
        <w:t xml:space="preserve">.</w:t>
      </w:r>
    </w:p>
    <w:p>
      <w:pPr/>
      <w:r>
        <w:rPr>
          <w:b w:val="1"/>
          <w:bCs w:val="1"/>
        </w:rPr>
        <w:t xml:space="preserve">Source(s)</w:t>
      </w:r>
    </w:p>
    <w:p>
      <w:pPr>
        <w:numPr>
          <w:ilvl w:val="0"/>
          <w:numId w:val="4"/>
        </w:numPr>
      </w:pPr>
      <w:r>
        <w:rPr/>
        <w:t xml:space="preserve">French National Court of Asylum | Cour Nationale du Droit d'Asile (11 July, 2025), GAZA : les ressortissants palestiniens originaires de la bande de Gaza qui ne sont pas déjà protégés par l’organisation des Nations Unies (ONU) peuvent bénéficier.. [GAZA: Palestinian nationals from the Gaza Strip who are not already protected by the United Nations (UN) can benefit from the...],</w:t>
      </w:r>
      <w:hyperlink r:id="rId8" w:history="1">
        <w:r>
          <w:rPr>
            <w:color w:val="var(--word-link)"/>
          </w:rPr>
          <w:t xml:space="preserve">https://www.cnda.fr/decisions-de-justice/dernieres-decisions/gaza-les-palestiniens-originaires-de-la-bande-de-gaza-qui-ne-sont-pas-deja-proteges-par-l-onu-peuvent-beneficier-du-statut-de-refugie</w:t>
        </w:r>
      </w:hyperlink>
    </w:p>
    <w:p>
      <w:pPr/>
      <w:r>
        <w:rPr>
          <w:b w:val="1"/>
          <w:bCs w:val="1"/>
        </w:rPr>
        <w:t xml:space="preserve">Date of development</w:t>
      </w:r>
    </w:p>
    <w:p>
      <w:pPr/>
      <w:r>
        <w:rPr/>
        <w:t xml:space="preserve">11.07.2025</w:t>
      </w:r>
    </w:p>
    <w:p>
      <w:pPr/>
      <w:r>
        <w:rPr>
          <w:b w:val="1"/>
          <w:bCs w:val="1"/>
        </w:rPr>
        <w:t xml:space="preserve">Country</w:t>
      </w:r>
    </w:p>
    <w:p>
      <w:pPr/>
      <w:r>
        <w:rPr/>
        <w:t xml:space="preserve">France</w:t>
      </w:r>
    </w:p>
    <w:p>
      <w:pPr/>
      <w:r>
        <w:rPr>
          <w:b w:val="1"/>
          <w:bCs w:val="1"/>
        </w:rPr>
        <w:t xml:space="preserve">Thematic area(s)</w:t>
      </w:r>
    </w:p>
    <w:p>
      <w:pPr/>
      <w:r>
        <w:rPr/>
        <w:t xml:space="preserve">First instance determination, Assessment of applications, Content of protection, Forms of protection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C5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cnda-rules-palestinians-gaza-strip-without-un-protection-can-be-granted-refugee" TargetMode="External"/><Relationship Id="rId8" Type="http://schemas.openxmlformats.org/officeDocument/2006/relationships/hyperlink" Target="https://www.cnda.fr/decisions-de-justice/dernieres-decisions/gaza-les-palestiniens-originaires-de-la-bande-de-gaza-qui-ne-sont-pas-deja-proteges-par-l-onu-peuvent-beneficier-du-statut-de-refugi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2026-07-07T18:23:24+00:00</dcterms:created>
  <dcterms:modified xsi:type="dcterms:W3CDTF">2026-07-07T18:23:24+00:00</dcterms:modified>
</cp:coreProperties>
</file>

<file path=docProps/custom.xml><?xml version="1.0" encoding="utf-8"?>
<Properties xmlns="http://schemas.openxmlformats.org/officeDocument/2006/custom-properties" xmlns:vt="http://schemas.openxmlformats.org/officeDocument/2006/docPropsVTypes"/>
</file>