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Ministry of the Interior opened e-consultations on proposed amendments to the State Border Control Act zzzzzz</w:t>
        </w:r>
      </w:hyperlink>
    </w:p>
    <w:p>
      <w:pPr/>
      <w:r>
        <w:rPr/>
        <w:t xml:space="preserve">On 21 July 2025, the Croatian Ministry of the Interior launched a public consultation on the Draft Act amending the State Border Control Act. The proposed amendments aim to align national legislation with EU Regulation 2024/1717 (Recast Schengen Borders Code).</w:t>
      </w:r>
    </w:p>
    <w:p>
      <w:pPr/>
      <w:hyperlink r:id="rId8" w:history="1">
        <w:r>
          <w:rPr>
            <w:color w:val="var(--word-link)"/>
          </w:rPr>
          <w:t xml:space="preserve">Article 5 of the recast regulation</w:t>
        </w:r>
      </w:hyperlink>
      <w:r>
        <w:rPr/>
        <w:t xml:space="preserve"> allows Member States to temporarily close certain border crossings or limit their operating hours in situations of instrumentalisation of migrants, as described in </w:t>
      </w:r>
      <w:hyperlink r:id="rId9" w:history="1">
        <w:r>
          <w:rPr>
            <w:color w:val="var(--word-link)"/>
          </w:rPr>
          <w:t xml:space="preserve">Regulation 2024/1359 addressing situations of crisis and force majeure</w:t>
        </w:r>
      </w:hyperlink>
      <w:r>
        <w:rPr/>
        <w:t xml:space="preserve">. When implementing these measures, authorities must take full account of the rights of persons in need of international protection.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Ministarstvo unutarnjih poslova (21 July, 2025), Otvoreno e-savjetovanje za Prijedlog zakona o izmjenama i dopunama Zakona o nadzoru državne granice [Open e-consultation for the Proposal of the Act on Amendments to the Law on State Border Control],</w:t>
      </w:r>
      <w:hyperlink r:id="rId10" w:history="1">
        <w:r>
          <w:rPr>
            <w:color w:val="var(--word-link)"/>
          </w:rPr>
          <w:t xml:space="preserve">https://mup.gov.hr/vijesti/otvoreno-e-savjetovanje-za-prijedlog-zakona-o-izmjenama-i-dopunama-zakona-o-nadzoru-drzavne-granice/294870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21.07.2025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Access to territory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7972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ministry-interior-opened-e-consultations-proposed-amendments-state-border" TargetMode="External"/><Relationship Id="rId8" Type="http://schemas.openxmlformats.org/officeDocument/2006/relationships/hyperlink" Target="https://eur-lex.europa.eu/eli/reg/2024/1717/oj/eng" TargetMode="External"/><Relationship Id="rId9" Type="http://schemas.openxmlformats.org/officeDocument/2006/relationships/hyperlink" Target="https://eur-lex.europa.eu/eli/reg/2024/1359/oj/eng" TargetMode="External"/><Relationship Id="rId10" Type="http://schemas.openxmlformats.org/officeDocument/2006/relationships/hyperlink" Target="https://mup.gov.hr/vijesti/otvoreno-e-savjetovanje-za-prijedlog-zakona-o-izmjenama-i-dopunama-zakona-o-nadzoru-drzavne-granice/294870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2026-07-07T21:01:34+00:00</dcterms:created>
  <dcterms:modified xsi:type="dcterms:W3CDTF">2026-07-07T21:01:34+00:00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