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Extension of restrictions on the right to submit an application at Polish-Belarusian border zzzzzz</w:t>
        </w:r>
      </w:hyperlink>
    </w:p>
    <w:p>
      <w:pPr/>
      <w:r>
        <w:rPr/>
        <w:t xml:space="preserve">At the request of the Prime Minister, the Sejm (lower house of parliament) agreed to extend the restriction on the right to submit an application at Polish-Belarusian border which had been in place since 27 March 2025. The extension is for another 60 days from 25 July 2025.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Office for Foreigners | Urząd do Spraw Cudzoziemców (25 July, 2025), Ograniczenie prawa do złożenia wniosku o ochronę międzynarodową [Restriction of the right to apply for international protection],</w:t>
      </w:r>
      <w:hyperlink r:id="rId8" w:history="1">
        <w:r>
          <w:rPr>
            <w:color w:val="var(--word-link)"/>
          </w:rPr>
          <w:t xml:space="preserve">https://www.gov.pl/web/udsc/ograniczenie-prawa-do-zlozenia-wniosku-o-ochrone-miedzynarodowa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25.07.2025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Poland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Access to procedures and non-refoulement, Access to territory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3AB512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poland/extension-restrictions-right-submit-application-polish-belarusian-border" TargetMode="External"/><Relationship Id="rId8" Type="http://schemas.openxmlformats.org/officeDocument/2006/relationships/hyperlink" Target="https://www.gov.pl/web/udsc/ograniczenie-prawa-do-zlozenia-wniosku-o-ochrone-miedzynarodowa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2026-07-17T11:08:50+00:00</dcterms:created>
  <dcterms:modified xsi:type="dcterms:W3CDTF">2026-07-17T11:08:50+00:00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