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2"/>
      </w:pPr>
      <w:hyperlink r:id="rId7" w:history="1">
        <w:r>
          <w:rPr>
            <w:color w:val="var(--word-link)"/>
          </w:rPr>
          <w:t xml:space="preserve">COA starts a pilot on process availability in Ter Apel zzzzzz</w:t>
        </w:r>
      </w:hyperlink>
    </w:p>
    <w:p>
      <w:pPr/>
      <w:r>
        <w:rPr/>
        <w:t xml:space="preserve">A pilot was already running of a so-called intensified supervision location (</w:t>
      </w:r>
      <w:r>
        <w:rPr>
          <w:i w:val="1"/>
          <w:iCs w:val="1"/>
        </w:rPr>
        <w:t xml:space="preserve">verscherpte toezichtlocatie, vtl</w:t>
      </w:r>
      <w:r>
        <w:rPr/>
        <w:t xml:space="preserve">) in the reception facility in Budel. </w:t>
      </w:r>
    </w:p>
    <w:p>
      <w:pPr/>
      <w:r>
        <w:rPr/>
        <w:t xml:space="preserve">This type of reception facility is for a small group of applicants with disruptive behaviour, who violate the house rules of commit criminal offences within or outside of the reception facility in Budel or in Ter Apel. </w:t>
      </w:r>
    </w:p>
    <w:p>
      <w:pPr/>
      <w:r>
        <w:rPr/>
        <w:t xml:space="preserve">Residents cannot enter other sites of the reception facility, but they can go outside. The vtl provides for a more sober enviroment with intensive supervision, stricter rules and more structured day. For incident with a large impact, the htl remains in place. </w:t>
      </w:r>
    </w:p>
    <w:p>
      <w:pPr/>
      <w:r>
        <w:rPr/>
        <w:t xml:space="preserve">The pilot will soon be extended with a so-called process availability approach (</w:t>
      </w:r>
      <w:r>
        <w:rPr>
          <w:i w:val="1"/>
          <w:iCs w:val="1"/>
        </w:rPr>
        <w:t xml:space="preserve">procesbeschikbaarheidsaanpak, pba</w:t>
      </w:r>
      <w:r>
        <w:rPr/>
        <w:t xml:space="preserve">). Applicants with small chances to be granted protection will be required to report twice a day. </w:t>
      </w:r>
    </w:p>
    <w:p>
      <w:pPr/>
      <w:r>
        <w:rPr/>
        <w:t xml:space="preserve">This provides for an alternative to the process availability location (pbl), which was found to be in breach of national legislation by a court ruling and needed to be discontinued in the beginning of 2024.</w:t>
      </w:r>
    </w:p>
    <w:p>
      <w:pPr/>
      <w:r>
        <w:rPr>
          <w:b w:val="1"/>
          <w:bCs w:val="1"/>
        </w:rPr>
        <w:t xml:space="preserve">Source(s)</w:t>
      </w:r>
    </w:p>
    <w:p>
      <w:pPr>
        <w:numPr>
          <w:ilvl w:val="0"/>
          <w:numId w:val="4"/>
        </w:numPr>
      </w:pPr>
      <w:r>
        <w:rPr/>
        <w:t xml:space="preserve">Central Agency for the Reception of Asylum Seekers | Centraal Orgaan opvang asielzoekers (7 February, 2025), Start procesbeschikbaarheidsaanpak [Start of process availability approach],</w:t>
      </w:r>
      <w:hyperlink r:id="rId8" w:history="1">
        <w:r>
          <w:rPr>
            <w:color w:val="var(--word-link)"/>
          </w:rPr>
          <w:t xml:space="preserve">https://www.coa.nl/nl/nieuws/start-procesbeschikbaarheidsaanpak-0</w:t>
        </w:r>
      </w:hyperlink>
    </w:p>
    <w:p>
      <w:pPr/>
      <w:r>
        <w:rPr>
          <w:b w:val="1"/>
          <w:bCs w:val="1"/>
        </w:rPr>
        <w:t xml:space="preserve">Date of development</w:t>
      </w:r>
    </w:p>
    <w:p>
      <w:pPr/>
      <w:r>
        <w:rPr/>
        <w:t xml:space="preserve">07.02.2025</w:t>
      </w:r>
    </w:p>
    <w:p>
      <w:pPr/>
      <w:r>
        <w:rPr>
          <w:b w:val="1"/>
          <w:bCs w:val="1"/>
        </w:rPr>
        <w:t xml:space="preserve">Country</w:t>
      </w:r>
    </w:p>
    <w:p>
      <w:pPr/>
      <w:r>
        <w:rPr/>
        <w:t xml:space="preserve">Netherlands</w:t>
      </w:r>
    </w:p>
    <w:p>
      <w:pPr/>
      <w:r>
        <w:rPr>
          <w:b w:val="1"/>
          <w:bCs w:val="1"/>
        </w:rPr>
        <w:t xml:space="preserve">Thematic area(s)</w:t>
      </w:r>
    </w:p>
    <w:p>
      <w:pPr/>
      <w:r>
        <w:rPr/>
        <w:t xml:space="preserve">Reception, Accommodation</w:t>
      </w:r>
    </w:p>
    <w:p>
      <w:pPr/>
      <w:r>
        <w:rPr>
          <w:b w:val="1"/>
          <w:bCs w:val="1"/>
        </w:rPr>
        <w:t xml:space="preserve">Development type</w:t>
      </w:r>
    </w:p>
    <w:p>
      <w:pPr/>
      <w:r>
        <w:rPr/>
        <w:t xml:space="preserve">Policy</w:t>
      </w:r>
    </w:p>
    <w:sectPr>
      <w:headerReference w:type="default" r:id="rId9"/>
      <w:footerReference w:type="default" r:id="rId10"/>
      <w:pgSz w:orient="portrait" w:w="11905.511811023622" w:h="16837.79527559055"/>
      <w:pgMar w:top="1701" w:right="1417" w:bottom="1417" w:left="141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42" w:after="284"/>
      <w:pBdr>
        <w:bottom w:val="single" w:sz="4" w:color="1071D8"/>
      </w:pBdr>
    </w:pPr>
    <w:r>
      <w:rPr/>
      <w:t xml:space="preserve"/>
    </w:r>
  </w:p>
  <w:p>
    <w:pPr>
      <w:spacing w:before="0" w:after="0"/>
    </w:pPr>
    <w:r>
      <w:rPr>
        <w:sz w:val="16"/>
        <w:szCs w:val="16"/>
      </w:rPr>
      <w:t xml:space="preserve">Document generated on 12-07-2026</w:t>
    </w:r>
  </w:p>
  <w:tbl>
    <w:tblGrid>
      <w:gridCol w:w="7500" w:type="dxa"/>
      <w:gridCol w:w="1572" w:type="dxa"/>
    </w:tblGrid>
    <w:tr>
      <w:trPr/>
      <w:tc>
        <w:tcPr>
          <w:tcW w:w="7500" w:type="dxa"/>
          <w:noWrap/>
        </w:tcPr>
        <w:p>
          <w:pPr>
            <w:spacing w:before="0" w:after="0"/>
          </w:pPr>
          <w:r>
            <w:rPr>
              <w:sz w:val="16"/>
              <w:szCs w:val="16"/>
            </w:rPr>
            <w:t xml:space="preserve">For more information, please contact us at: </w:t>
          </w:r>
          <w:hyperlink r:id="rId1" w:history="1">
            <w:r>
              <w:rPr>
                <w:color w:val="0444c4"/>
                <w:sz w:val="16"/>
                <w:szCs w:val="16"/>
                <w:u w:val="single"/>
              </w:rPr>
              <w:t xml:space="preserve">ids@euaa.europa.eu</w:t>
            </w:r>
          </w:hyperlink>
        </w:p>
      </w:tc>
      <w:tc>
        <w:tcPr>
          <w:tcW w:w="1572" w:type="dxa"/>
          <w:noWrap/>
        </w:tcPr>
        <w:p>
          <w:pPr>
            <w:jc w:val="end"/>
            <w:spacing w:before="0" w:after="0"/>
          </w:pPr>
          <w:r>
            <w:fldChar w:fldCharType="begin"/>
          </w:r>
          <w:r>
            <w:rPr>
              <w:sz w:val="16"/>
              <w:szCs w:val="16"/>
            </w:rP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1884" w:type="dxa"/>
      <w:gridCol w:w="4040" w:type="dxa"/>
    </w:tblGrid>
    <w:tr>
      <w:trPr/>
      <w:tc>
        <w:tcPr>
          <w:tcW w:w="1884" w:type="dxa"/>
          <w:noWrap/>
        </w:tcPr>
        <w:p>
          <w:pPr>
            <w:jc w:val="start"/>
          </w:pPr>
          <w:r>
            <w:pict>
              <v:shape type="#_x0000_t75" stroked="f" style="width:80pt; height:39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4040" w:type="dxa"/>
          <w:noWrap/>
        </w:tcPr>
        <w:p>
          <w:pPr>
            <w:jc w:val="start"/>
          </w:pPr>
          <w:r>
            <w:pict>
              <v:shape type="#_x0000_t75" stroked="f" style="width:202pt; height:41pt; margin-left:0pt; margin-top:0pt; mso-position-horizontal:left; mso-position-vertical:top; mso-position-horizontal-relative:char; mso-position-vertical-relative:line;">
                <w10:wrap type="inline"/>
                <v:imagedata r:id="rId2" o:title=""/>
              </v:shape>
            </w:pict>
          </w:r>
        </w:p>
      </w:tc>
    </w:tr>
  </w:tbl>
  <w:p>
    <w:pPr>
      <w:spacing w:after="35"/>
    </w:pPr>
    <w:r>
      <w:rPr/>
      <w:t xml:space="preserv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1ED6AE7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480" w:after="480"/>
    </w:pPr>
    <w:rPr>
      <w:rFonts w:ascii="Calibri" w:hAnsi="Calibri" w:eastAsia="Calibri" w:cs="Calibri"/>
      <w:color w:val="24234C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240"/>
    </w:pPr>
    <w:rPr>
      <w:rFonts w:ascii="Calibri" w:hAnsi="Calibri" w:eastAsia="Calibri" w:cs="Calibri"/>
      <w:color w:val="24234C"/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240" w:after="120"/>
    </w:pPr>
    <w:rPr>
      <w:rFonts w:ascii="Calibri" w:hAnsi="Calibri" w:eastAsia="Calibri" w:cs="Calibri"/>
      <w:color w:val="24234C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ip.euaa.europa.eu/developments/netherlands/coa-starts-pilot-process-availability-ter-apel" TargetMode="External"/><Relationship Id="rId8" Type="http://schemas.openxmlformats.org/officeDocument/2006/relationships/hyperlink" Target="https://www.coa.nl/nl/nieuws/start-procesbeschikbaarheidsaanpak-0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ds@euaa.europa.eu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2026-07-12T01:50:43+00:00</dcterms:created>
  <dcterms:modified xsi:type="dcterms:W3CDTF">2026-07-12T01:50:43+00:00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