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NIBR published a report on migration and integration in 2023-2024 in Norway zzzzzz</w:t>
        </w:r>
      </w:hyperlink>
    </w:p>
    <w:p>
      <w:pPr/>
      <w:hyperlink r:id="rId8" w:history="1">
        <w:r>
          <w:rPr>
            <w:color w:val="var(--word-link)"/>
          </w:rPr>
          <w:t xml:space="preserve"> Go back to timeline</w:t>
        </w:r>
      </w:hyperlink>
    </w:p>
    <w:p>
      <w:pPr/>
      <w:r>
        <w:rPr/>
        <w:t xml:space="preserve">The report was produced by the Norwegian Institute for Urban and Regional Research (NIBR) and commissioned by the Norwegian Directorate of Integration and Diversity (IMDi) as Norway's official contribution to the OECD's SOPEMI network. </w:t>
      </w:r>
    </w:p>
    <w:p>
      <w:pPr/>
      <w:r>
        <w:rPr/>
        <w:t xml:space="preserve">The report provided a comprehensive overview of Norway's migration and integration efforts, addressing key developments, policy changes and statistical analyses on migration.</w:t>
      </w:r>
    </w:p>
    <w:p>
      <w:pPr/>
      <w:r>
        <w:rPr>
          <w:b w:val="1"/>
          <w:bCs w:val="1"/>
        </w:rPr>
        <w:t xml:space="preserve">Source(s)</w:t>
      </w:r>
    </w:p>
    <w:p>
      <w:pPr>
        <w:numPr>
          <w:ilvl w:val="0"/>
          <w:numId w:val="4"/>
        </w:numPr>
      </w:pPr>
      <w:r>
        <w:rPr/>
        <w:t xml:space="preserve">Norwegian Institute for Urban and Regional Research (14 February, 2025), [Migration and Integration 2023–2024 Report for Norway to the OECD],</w:t>
      </w:r>
      <w:hyperlink r:id="rId9" w:history="1">
        <w:r>
          <w:rPr>
            <w:color w:val="var(--word-link)"/>
          </w:rPr>
          <w:t xml:space="preserve">https://www.regjeringen.no/contentassets/759e31b9d29b423ca6c1e716b07025bd/migration-and-integration-20232024.-report-for-norway-to-the-oecd-1735806.pdf</w:t>
        </w:r>
      </w:hyperlink>
    </w:p>
    <w:p>
      <w:pPr/>
      <w:r>
        <w:rPr>
          <w:b w:val="1"/>
          <w:bCs w:val="1"/>
        </w:rPr>
        <w:t xml:space="preserve">Date of development</w:t>
      </w:r>
    </w:p>
    <w:p>
      <w:pPr/>
      <w:r>
        <w:rPr/>
        <w:t xml:space="preserve">14.02.2025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59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ibr-published-report-migration-and-integration-2023-2024-norway" TargetMode="External"/><Relationship Id="rId8" Type="http://schemas.openxmlformats.org/officeDocument/2006/relationships/hyperlink" Target="/developments" TargetMode="External"/><Relationship Id="rId9" Type="http://schemas.openxmlformats.org/officeDocument/2006/relationships/hyperlink" Target="https://www.regjeringen.no/contentassets/759e31b9d29b423ca6c1e716b07025bd/migration-and-integration-20232024.-report-for-norway-to-the-oecd-1735806.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2026-07-17T19:55:22+00:00</dcterms:created>
  <dcterms:modified xsi:type="dcterms:W3CDTF">2026-07-17T19:55:22+00:00</dcterms:modified>
</cp:coreProperties>
</file>

<file path=docProps/custom.xml><?xml version="1.0" encoding="utf-8"?>
<Properties xmlns="http://schemas.openxmlformats.org/officeDocument/2006/custom-properties" xmlns:vt="http://schemas.openxmlformats.org/officeDocument/2006/docPropsVTypes"/>
</file>