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 want to help refugees' and UNHCR launched a project for refugee protection and integration zzzzzz</w:t>
        </w:r>
      </w:hyperlink>
    </w:p>
    <w:p>
      <w:pPr/>
      <w:hyperlink r:id="rId8" w:history="1">
        <w:r>
          <w:rPr>
            <w:color w:val="var(--word-link)"/>
          </w:rPr>
          <w:t xml:space="preserve"> Go back to timeline</w:t>
        </w:r>
      </w:hyperlink>
    </w:p>
    <w:p>
      <w:pPr/>
      <w:r>
        <w:rPr/>
        <w:t xml:space="preserve">With support from UNHCR, the NGO “I want to help refugees” has launched a project to enhance the protection and integration of refugees, running from January to December 2025 with a budget of €309,231.52. The initiative includes protection monitoring to collect data on the situation of Ukrainian refugees and assess border and asylum reception processes to improve procedures. Advocacy efforts focus on improving access to services for beneficiaries of international protection, particularly unaccompanied children, by strengthening partnerships with NGOs and other stakeholders. The project also provides individual integration support through social mentoring for refugees returning to Latvia after secondary movement or the end of state-funded assistance. Additionally, it promotes community integration by supporting refugee activists, volunteers, and NGOs, especially Ukrainian refugee organizations. An NGO information point will be established to facilitate access to services, while communication activities aim to raise public awareness of refugee integration and highlight success stories. Through these efforts, the project seeks to create a more inclusive and coordinated approach to refugee reception and support in Latvia.</w:t>
      </w:r>
    </w:p>
    <w:p>
      <w:pPr/>
      <w:r>
        <w:rPr>
          <w:b w:val="1"/>
          <w:bCs w:val="1"/>
        </w:rPr>
        <w:t xml:space="preserve">Source(s)</w:t>
      </w:r>
    </w:p>
    <w:p>
      <w:pPr>
        <w:numPr>
          <w:ilvl w:val="0"/>
          <w:numId w:val="4"/>
        </w:numPr>
      </w:pPr>
      <w:r>
        <w:rPr/>
        <w:t xml:space="preserve">I want to help refugees | Gribu palīdzēt bēgļiem (8 January, 2025), [Strengthening systemic refugee led support, promoting inclusion and raising awareness on refugee related issues in Latvia],</w:t>
      </w:r>
      <w:hyperlink r:id="rId9" w:history="1">
        <w:r>
          <w:rPr>
            <w:color w:val="var(--word-link)"/>
          </w:rPr>
          <w:t xml:space="preserve">https://gribupalidzetbegliem.lv/2025/01/08/strengthening-systemic-refugee-led-support-promoting-inclusion-and-raising-awareness-on-refugee-related-issues-in-latvia/</w:t>
        </w:r>
      </w:hyperlink>
    </w:p>
    <w:p>
      <w:pPr/>
      <w:r>
        <w:rPr>
          <w:b w:val="1"/>
          <w:bCs w:val="1"/>
        </w:rPr>
        <w:t xml:space="preserve">Date of development</w:t>
      </w:r>
    </w:p>
    <w:p>
      <w:pPr/>
      <w:r>
        <w:rPr/>
        <w:t xml:space="preserve">08.01.2025</w:t>
      </w:r>
    </w:p>
    <w:p>
      <w:pPr/>
      <w:r>
        <w:rPr>
          <w:b w:val="1"/>
          <w:bCs w:val="1"/>
        </w:rPr>
        <w:t xml:space="preserve">Country</w:t>
      </w:r>
    </w:p>
    <w:p>
      <w:pPr/>
      <w:r>
        <w:rPr/>
        <w:t xml:space="preserve">Latvia</w:t>
      </w:r>
    </w:p>
    <w:p>
      <w:pPr/>
      <w:r>
        <w:rPr>
          <w:b w:val="1"/>
          <w:bCs w:val="1"/>
        </w:rPr>
        <w:t xml:space="preserve">Thematic area(s)</w:t>
      </w:r>
    </w:p>
    <w:p>
      <w:pPr/>
      <w:r>
        <w:rPr/>
        <w:t xml:space="preserve">General asylum and migration development, Content of protection, Integration, Temporary Protection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2F41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i-want-help-refugees-and-unhcr-launched-project-refugee-protection-and" TargetMode="External"/><Relationship Id="rId8" Type="http://schemas.openxmlformats.org/officeDocument/2006/relationships/hyperlink" Target="/developments" TargetMode="External"/><Relationship Id="rId9" Type="http://schemas.openxmlformats.org/officeDocument/2006/relationships/hyperlink" Target="https://gribupalidzetbegliem.lv/2025/01/08/strengthening-systemic-refugee-led-support-promoting-inclusion-and-raising-awareness-on-refugee-related-issues-in-latvi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2026-07-06T22:18:03+00:00</dcterms:created>
  <dcterms:modified xsi:type="dcterms:W3CDTF">2026-07-06T22:18:03+00:00</dcterms:modified>
</cp:coreProperties>
</file>

<file path=docProps/custom.xml><?xml version="1.0" encoding="utf-8"?>
<Properties xmlns="http://schemas.openxmlformats.org/officeDocument/2006/custom-properties" xmlns:vt="http://schemas.openxmlformats.org/officeDocument/2006/docPropsVTypes"/>
</file>