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Ministry of Justice and Public Security increased subsistence rules for family immigration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Justice and Public Security is increasing the subsistence requirement for family immigration by approximately NOK 65,000. From 1 February 2025, the general rule will be that one must have an annual income of approx. NOK 400,000 in order to be able to bring family members to Norway.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Justice and Public Security | Justis- og beredskapsdepartementet (13 January, 2025), Underholdskravet for familieinnvandring skjerpes [Stricter subsistence rules for family immigration],</w:t>
      </w:r>
      <w:hyperlink r:id="rId9" w:history="1">
        <w:r>
          <w:rPr>
            <w:color w:val="0444c4"/>
            <w:u w:val="single"/>
          </w:rPr>
          <w:t xml:space="preserve">https://www.regjeringen.no/en/aktuelt/stricter-subsistence-rules-for-family-immigration/id3082542/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13.01.2025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C307D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ministry-justice-and-public-security-increased-subsistence-rules-family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regjeringen.no/en/aktuelt/stricter-subsistence-rules-for-family-immigration/id3082542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2026-10-09T19:21:59+00:00</dcterms:created>
  <dcterms:modified xsi:type="dcterms:W3CDTF">2026-10-09T19:21:59+00:00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