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provides updates on the payment cards zzzzzz</w:t>
        </w:r>
      </w:hyperlink>
    </w:p>
    <w:p>
      <w:pPr/>
      <w:hyperlink r:id="rId8" w:history="1">
        <w:r>
          <w:rPr>
            <w:color w:val="var(--word-link)"/>
          </w:rPr>
          <w:t xml:space="preserve"> Go back to timeline</w:t>
        </w:r>
      </w:hyperlink>
    </w:p>
    <w:p>
      <w:pPr/>
      <w:r>
        <w:rPr/>
        <w:t xml:space="preserve">The Finnish Immigration Service provided updates on the checks undergoing on prepaid cards which prevent clients to use them during the checks. The FIS informed that reception centers remain in charge to take care of the basic needs during the check.</w:t>
      </w:r>
    </w:p>
    <w:p>
      <w:pPr/>
      <w:r>
        <w:rPr>
          <w:b w:val="1"/>
          <w:bCs w:val="1"/>
        </w:rPr>
        <w:t xml:space="preserve">Source(s)</w:t>
      </w:r>
    </w:p>
    <w:p>
      <w:pPr>
        <w:numPr>
          <w:ilvl w:val="0"/>
          <w:numId w:val="4"/>
        </w:numPr>
      </w:pPr>
      <w:r>
        <w:rPr/>
        <w:t xml:space="preserve">Finnish Immigration Service | Maahanmuuttovirasto (11 March, 2025), [Reception centre client: payment cards may not work while they are being checked],</w:t>
      </w:r>
      <w:hyperlink r:id="rId9" w:history="1">
        <w:r>
          <w:rPr>
            <w:color w:val="var(--word-link)"/>
          </w:rPr>
          <w:t xml:space="preserve">https://migri.fi/en/-/reception-centre-client-payment-cards-will-be-out-of-action-while-they-are-being-checked</w:t>
        </w:r>
      </w:hyperlink>
    </w:p>
    <w:p>
      <w:pPr/>
      <w:r>
        <w:rPr>
          <w:b w:val="1"/>
          <w:bCs w:val="1"/>
        </w:rPr>
        <w:t xml:space="preserve">Date of development</w:t>
      </w:r>
    </w:p>
    <w:p>
      <w:pPr/>
      <w:r>
        <w:rPr/>
        <w:t xml:space="preserve">11.03.2025</w:t>
      </w:r>
    </w:p>
    <w:p>
      <w:pPr/>
      <w:r>
        <w:rPr>
          <w:b w:val="1"/>
          <w:bCs w:val="1"/>
        </w:rPr>
        <w:t xml:space="preserve">Country</w:t>
      </w:r>
    </w:p>
    <w:p>
      <w:pPr/>
      <w:r>
        <w:rPr/>
        <w:t xml:space="preserve">Finland</w:t>
      </w:r>
    </w:p>
    <w:p>
      <w:pPr/>
      <w:r>
        <w:rPr>
          <w:b w:val="1"/>
          <w:bCs w:val="1"/>
        </w:rPr>
        <w:t xml:space="preserve">Thematic area(s)</w:t>
      </w:r>
    </w:p>
    <w:p>
      <w:pPr/>
      <w:r>
        <w:rPr/>
        <w:t xml:space="preserve">Material reception conditions</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3A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777" TargetMode="External"/><Relationship Id="rId8" Type="http://schemas.openxmlformats.org/officeDocument/2006/relationships/hyperlink" Target="/developments" TargetMode="External"/><Relationship Id="rId9" Type="http://schemas.openxmlformats.org/officeDocument/2006/relationships/hyperlink" Target="https://migri.fi/en/-/reception-centre-client-payment-cards-will-be-out-of-action-while-they-are-being-checke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2026-07-17T20:07:27+00:00</dcterms:created>
  <dcterms:modified xsi:type="dcterms:W3CDTF">2026-07-17T20:07:27+00:00</dcterms:modified>
</cp:coreProperties>
</file>

<file path=docProps/custom.xml><?xml version="1.0" encoding="utf-8"?>
<Properties xmlns="http://schemas.openxmlformats.org/officeDocument/2006/custom-properties" xmlns:vt="http://schemas.openxmlformats.org/officeDocument/2006/docPropsVTypes"/>
</file>