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informs the backlog of applications for citizenship is being cleared zzzzzz</w:t>
        </w:r>
      </w:hyperlink>
    </w:p>
    <w:p>
      <w:pPr/>
      <w:r>
        <w:rPr/>
        <w:t xml:space="preserve">The Finnish Immigration Service informed that they are currently working on a backlog of applications for citizenship of approximately 17,600 applications pending. More resources have been allocated since December 2023, with the aim of the backlog to be cleared by the end of 2026.</w:t>
      </w:r>
    </w:p>
    <w:p>
      <w:pPr/>
      <w:r>
        <w:rPr>
          <w:b w:val="1"/>
          <w:bCs w:val="1"/>
        </w:rPr>
        <w:t xml:space="preserve">Source(s)</w:t>
      </w:r>
    </w:p>
    <w:p>
      <w:pPr>
        <w:numPr>
          <w:ilvl w:val="0"/>
          <w:numId w:val="4"/>
        </w:numPr>
      </w:pPr>
      <w:r>
        <w:rPr/>
        <w:t xml:space="preserve">Finnish Immigration Service | Maahanmuuttovirasto (8 April, 2025), [Backlog of citizenship applications is being cleared],</w:t>
      </w:r>
      <w:hyperlink r:id="rId8" w:history="1">
        <w:r>
          <w:rPr>
            <w:color w:val="var(--word-link)"/>
          </w:rPr>
          <w:t xml:space="preserve">https://migri.fi/en/-/backlog-of-citizenship-applications-is-being-cleared</w:t>
        </w:r>
      </w:hyperlink>
    </w:p>
    <w:p>
      <w:pPr/>
      <w:r>
        <w:rPr>
          <w:b w:val="1"/>
          <w:bCs w:val="1"/>
        </w:rPr>
        <w:t xml:space="preserve">Date of development</w:t>
      </w:r>
    </w:p>
    <w:p>
      <w:pPr/>
      <w:r>
        <w:rPr/>
        <w:t xml:space="preserve">08.04.2025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 Content of protection, Forms of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5E5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informs-backlog-applications-citizenship-being" TargetMode="External"/><Relationship Id="rId8" Type="http://schemas.openxmlformats.org/officeDocument/2006/relationships/hyperlink" Target="https://migri.fi/en/-/backlog-of-citizenship-applications-is-being-cleare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2026-07-16T06:22:49+00:00</dcterms:created>
  <dcterms:modified xsi:type="dcterms:W3CDTF">2026-07-16T06:22:49+00:00</dcterms:modified>
</cp:coreProperties>
</file>

<file path=docProps/custom.xml><?xml version="1.0" encoding="utf-8"?>
<Properties xmlns="http://schemas.openxmlformats.org/officeDocument/2006/custom-properties" xmlns:vt="http://schemas.openxmlformats.org/officeDocument/2006/docPropsVTypes"/>
</file>