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proposed changes to family immigration zzzzzz</w:t>
        </w:r>
      </w:hyperlink>
    </w:p>
    <w:p>
      <w:pPr/>
      <w:r>
        <w:rPr/>
        <w:t xml:space="preserve">The Ministry of Justice and Public Security proposed changes to family immigration permanent residence permit rules, to prevent parents from obtaining residence permits that would lead to bigamy in Norway, especially in cases involving minors who have been granted protection. The Norwegian government has proposed changes to family immigration and permanent residence permit rules. </w:t>
      </w:r>
    </w:p>
    <w:p>
      <w:pPr/>
      <w:r>
        <w:rPr/>
        <w:t xml:space="preserve">These changes aim to prevent parents from obtaining residence permits that would lead to bigamy in Norway, especially in cases involving minors who have been granted protection. The proposal seeks to stop the practice of sending vulnerable children on dangerous journeys for the purpose of family reunification with multiple partners. </w:t>
      </w:r>
    </w:p>
    <w:p>
      <w:pPr/>
      <w:r>
        <w:rPr/>
        <w:t xml:space="preserve">The proposal also includes adjustments to the criteria for permanent residence permits and measures to facilitate automated case processing in the immigration system. Additionally, changes to personal data handling are proposed to support automated processing of refugee return applications. These updates aim to ensure the immigration system benefits from digitalization.</w:t>
      </w:r>
    </w:p>
    <w:p>
      <w:pPr/>
      <w:r>
        <w:rPr>
          <w:b w:val="1"/>
          <w:bCs w:val="1"/>
        </w:rPr>
        <w:t xml:space="preserve">Source(s)</w:t>
      </w:r>
    </w:p>
    <w:p>
      <w:pPr>
        <w:numPr>
          <w:ilvl w:val="0"/>
          <w:numId w:val="4"/>
        </w:numPr>
      </w:pPr>
      <w:r>
        <w:rPr/>
        <w:t xml:space="preserve">Ministry of Justice and Public Security | Justis- og beredskapsdepartementet (10 April, 2025), Regjeringa foreslår endringar i regelverket for familieinnvandring og permanent opphaldsløyve [The government proposes changes to the rules for family immigration and permanent residence permits],</w:t>
      </w:r>
      <w:hyperlink r:id="rId8" w:history="1">
        <w:r>
          <w:rPr>
            <w:color w:val="var(--word-link)"/>
          </w:rPr>
          <w:t xml:space="preserve">https://www.regjeringen.no/no/aktuelt/regjeringa-foreslar-endringar-i-regelverket-for-familieinnvandring-og-permanent-opphaldsloyve/id3097109/</w:t>
        </w:r>
      </w:hyperlink>
    </w:p>
    <w:p>
      <w:pPr/>
      <w:r>
        <w:rPr>
          <w:b w:val="1"/>
          <w:bCs w:val="1"/>
        </w:rPr>
        <w:t xml:space="preserve">Date of development</w:t>
      </w:r>
    </w:p>
    <w:p>
      <w:pPr/>
      <w:r>
        <w:rPr/>
        <w:t xml:space="preserve">10.04.2025</w:t>
      </w:r>
    </w:p>
    <w:p>
      <w:pPr/>
      <w:r>
        <w:rPr>
          <w:b w:val="1"/>
          <w:bCs w:val="1"/>
        </w:rPr>
        <w:t xml:space="preserve">Country</w:t>
      </w:r>
    </w:p>
    <w:p>
      <w:pPr/>
      <w:r>
        <w:rPr/>
        <w:t xml:space="preserve">Norway</w:t>
      </w:r>
    </w:p>
    <w:p>
      <w:pPr/>
      <w:r>
        <w:rPr>
          <w:b w:val="1"/>
          <w:bCs w:val="1"/>
        </w:rPr>
        <w:t xml:space="preserve">Thematic area(s)</w:t>
      </w:r>
    </w:p>
    <w:p>
      <w:pPr/>
      <w:r>
        <w:rPr/>
        <w:t xml:space="preserve">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386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1663" TargetMode="External"/><Relationship Id="rId8" Type="http://schemas.openxmlformats.org/officeDocument/2006/relationships/hyperlink" Target="https://www.regjeringen.no/no/aktuelt/regjeringa-foreslar-endringar-i-regelverket-for-familieinnvandring-og-permanent-opphaldsloyve/id309710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2026-05-31T06:28:30+00:00</dcterms:created>
  <dcterms:modified xsi:type="dcterms:W3CDTF">2026-05-31T06:28:30+00:00</dcterms:modified>
</cp:coreProperties>
</file>

<file path=docProps/custom.xml><?xml version="1.0" encoding="utf-8"?>
<Properties xmlns="http://schemas.openxmlformats.org/officeDocument/2006/custom-properties" xmlns:vt="http://schemas.openxmlformats.org/officeDocument/2006/docPropsVTypes"/>
</file>