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Cypriot Asylum Service announces the automatic extension of Temporary Protection zzzzzz</w:t>
        </w:r>
      </w:hyperlink>
    </w:p>
    <w:p>
      <w:pPr/>
      <w:r>
        <w:rPr/>
        <w:t xml:space="preserve">The Deputy Ministry of Migration and International Protection informs all interested parties that, based on a relevant Decision of the Council of Ministers, the right to temporary protection is automatically extended for one year to those beneficiaries who have received such a right in Cyprus, i.e. until March 4,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Asylum Service | Υπηρεσία Ασύλου (11 April, 2025), ОГОЛОШЕННЯ ПРО ПРОДОВЖЕННЯ СТАТУСУ ТИМЧАСОВОГО ЗАХИСТУ [Announcement regarding the extension of temporary protection],</w:t>
      </w:r>
      <w:hyperlink r:id="rId8" w:history="1">
        <w:r>
          <w:rPr>
            <w:color w:val="var(--word-link)"/>
          </w:rPr>
          <w:t xml:space="preserve">https://www.mip.gov.cy/mip/asylum/asylumservice.nsf/All/E9992074C56A3109C2258C5300255BAD?OpenDocument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5F6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ypriot-asylum-service-announces-automatic-extension-temporary-protection" TargetMode="External"/><Relationship Id="rId8" Type="http://schemas.openxmlformats.org/officeDocument/2006/relationships/hyperlink" Target="https://www.mip.gov.cy/mip/asylum/asylumservice.nsf/All/E9992074C56A3109C2258C5300255BAD?OpenDocumen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2026-07-15T23:14:04+00:00</dcterms:created>
  <dcterms:modified xsi:type="dcterms:W3CDTF">2026-07-15T23:14:04+00:00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