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Danish Immigration Service published its Annual report on supervision of accommodation operators for 2024 zzzzzz</w:t>
        </w:r>
      </w:hyperlink>
    </w:p>
    <w:p>
      <w:pPr/>
      <w:r>
        <w:rPr/>
        <w:t xml:space="preserve">The Danish Immigration Service enters into annual agreements with various operators to manage asylum centres. It monitors the operators' performance across several key areas. </w:t>
      </w:r>
    </w:p>
    <w:p>
      <w:pPr/>
      <w:r>
        <w:rPr/>
        <w:t xml:space="preserve">Inspections are one of several tools used to support ongoing dialogue between the Immigration Service and the operators regarding daily operations. In addition to inspections, the agency holds regular meetings, both general and issue-specific, to ensure continuous communication and oversight.</w:t>
      </w:r>
    </w:p>
    <w:p>
      <w:pPr/>
      <w:r>
        <w:rPr>
          <w:b w:val="1"/>
          <w:bCs w:val="1"/>
        </w:rPr>
        <w:t xml:space="preserve">Source(s)</w:t>
      </w:r>
    </w:p>
    <w:p>
      <w:pPr>
        <w:numPr>
          <w:ilvl w:val="0"/>
          <w:numId w:val="4"/>
        </w:numPr>
      </w:pPr>
      <w:r>
        <w:rPr/>
        <w:t xml:space="preserve">Danish Immigration Service | Udlændingestyrelsen (29 April, 2025), Årsrapport om tilsyn med indkvarteringsoperatører 2024 [Annual Report on the Supervision of Accommodation Operators 2024],</w:t>
      </w:r>
      <w:hyperlink r:id="rId8" w:history="1">
        <w:r>
          <w:rPr>
            <w:color w:val="var(--word-link)"/>
          </w:rPr>
          <w:t xml:space="preserve">https://us.dk/nyheder/2025/april/aarsrapport-om-tilsyn-med-indkvarteringsoperatoerer-2024/</w:t>
        </w:r>
      </w:hyperlink>
    </w:p>
    <w:p>
      <w:pPr/>
      <w:r>
        <w:rPr>
          <w:b w:val="1"/>
          <w:bCs w:val="1"/>
        </w:rPr>
        <w:t xml:space="preserve">Date of development</w:t>
      </w:r>
    </w:p>
    <w:p>
      <w:pPr/>
      <w:r>
        <w:rPr/>
        <w:t xml:space="preserve">29.04.2025</w:t>
      </w:r>
    </w:p>
    <w:p>
      <w:pPr/>
      <w:r>
        <w:rPr>
          <w:b w:val="1"/>
          <w:bCs w:val="1"/>
        </w:rPr>
        <w:t xml:space="preserve">Country</w:t>
      </w:r>
    </w:p>
    <w:p>
      <w:pPr/>
      <w:r>
        <w:rPr/>
        <w:t xml:space="preserve">Denmark</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FECC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danish-immigration-service-published-its-annual-report-supervision" TargetMode="External"/><Relationship Id="rId8" Type="http://schemas.openxmlformats.org/officeDocument/2006/relationships/hyperlink" Target="https://us.dk/nyheder/2025/april/aarsrapport-om-tilsyn-med-indkvarteringsoperatoerer-2024/"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2026-07-15T23:54:18+00:00</dcterms:created>
  <dcterms:modified xsi:type="dcterms:W3CDTF">2026-07-15T23:54:18+00:00</dcterms:modified>
</cp:coreProperties>
</file>

<file path=docProps/custom.xml><?xml version="1.0" encoding="utf-8"?>
<Properties xmlns="http://schemas.openxmlformats.org/officeDocument/2006/custom-properties" xmlns:vt="http://schemas.openxmlformats.org/officeDocument/2006/docPropsVTypes"/>
</file>