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Group of NGOs create forum to coordinate services provided to vulnerable asylum seekers and refugees</w:t>
        </w:r>
      </w:hyperlink>
    </w:p>
    <w:p>
      <w:pPr/>
      <w:hyperlink r:id="rId8" w:history="1">
        <w:r>
          <w:rPr>
            <w:color w:val="0444c4"/>
            <w:u w:val="single"/>
          </w:rPr>
          <w:t xml:space="preserve"> Go back to timeline</w:t>
        </w:r>
      </w:hyperlink>
    </w:p>
    <w:p>
      <w:pPr/>
      <w:r>
        <w:rPr/>
        <w:t xml:space="preserve">According to a press statement by aditus foundation, a group of eight NGOs have created a forum to coordinate services and advocacy for vulnerable people, including vulnerable asylum seekers and refugees. Their overall aim is to meet and discuss shared challenges in service provision around specific themes: disability, mental health, substance abuse and homelessness. The member organisations in this forum are JRS Malta, aditus foundation, Migrant Women Association, MGRM, YMCA Malta, Fondazzjoni Sebħ, Caritas Malta and Richmond Foundation.</w:t>
      </w:r>
    </w:p>
    <w:p>
      <w:pPr/>
      <w:r>
        <w:rPr/>
        <w:t xml:space="preserve">The project is funded by the Swiss State Secretariat for Migration Rapid Response Fund – ‘</w:t>
      </w:r>
      <w:hyperlink r:id="rId9" w:history="1">
        <w:r>
          <w:rPr>
            <w:color w:val="0444c4"/>
            <w:u w:val="single"/>
          </w:rPr>
          <w:t xml:space="preserve">Supporting the protection and integration needs of vulnerable asylum seekers in Malta: a coordinated approach</w:t>
        </w:r>
      </w:hyperlink>
      <w:r>
        <w:rPr/>
        <w:t xml:space="preserve">‘.</w:t>
      </w:r>
    </w:p>
    <w:p>
      <w:pPr/>
      <w:r>
        <w:rPr>
          <w:b w:val="1"/>
          <w:bCs w:val="1"/>
        </w:rPr>
        <w:t xml:space="preserve">Source(s)</w:t>
      </w:r>
    </w:p>
    <w:p>
      <w:pPr>
        <w:numPr>
          <w:ilvl w:val="0"/>
          <w:numId w:val="4"/>
        </w:numPr>
      </w:pPr>
      <w:r>
        <w:rPr/>
        <w:t xml:space="preserve">aditus foundation (2 October, 2026), [Eight organisations create forum for coordinated services and advocacy for vulnerable asylum seekers],</w:t>
      </w:r>
      <w:hyperlink r:id="rId10" w:history="1">
        <w:r>
          <w:rPr>
            <w:color w:val="0444c4"/>
            <w:u w:val="single"/>
          </w:rPr>
          <w:t xml:space="preserve">https://aditus.org.mt/eight-organisations-create-forum-for-coordinated-services-and-advocacy-for-vulnerable-asylum-seekers/</w:t>
        </w:r>
      </w:hyperlink>
    </w:p>
    <w:p>
      <w:pPr/>
      <w:r>
        <w:rPr>
          <w:b w:val="1"/>
          <w:bCs w:val="1"/>
        </w:rPr>
        <w:t xml:space="preserve">Date of development</w:t>
      </w:r>
    </w:p>
    <w:p>
      <w:pPr/>
      <w:r>
        <w:rPr/>
        <w:t xml:space="preserve">02.10.2026</w:t>
      </w:r>
    </w:p>
    <w:p>
      <w:pPr/>
      <w:r>
        <w:rPr>
          <w:b w:val="1"/>
          <w:bCs w:val="1"/>
        </w:rPr>
        <w:t xml:space="preserve">Country</w:t>
      </w:r>
    </w:p>
    <w:p>
      <w:pPr/>
      <w:r>
        <w:rPr/>
        <w:t xml:space="preserve">Malta</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32B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roup-ngos-create-forum-coordinate-services-provided-vulnerable-asylum-seekers" TargetMode="External"/><Relationship Id="rId8" Type="http://schemas.openxmlformats.org/officeDocument/2006/relationships/hyperlink" Target="/developments" TargetMode="External"/><Relationship Id="rId9" Type="http://schemas.openxmlformats.org/officeDocument/2006/relationships/hyperlink" Target="https://aditus.org.mt/our-work/projects/swiss-rapid-response/" TargetMode="External"/><Relationship Id="rId10" Type="http://schemas.openxmlformats.org/officeDocument/2006/relationships/hyperlink" Target="https://aditus.org.mt/eight-organisations-create-forum-for-coordinated-services-and-advocacy-for-vulnerable-asylum-seeker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2026-10-30T00:44:36+00:00</dcterms:created>
  <dcterms:modified xsi:type="dcterms:W3CDTF">2026-10-30T00:44:36+00:00</dcterms:modified>
</cp:coreProperties>
</file>

<file path=docProps/custom.xml><?xml version="1.0" encoding="utf-8"?>
<Properties xmlns="http://schemas.openxmlformats.org/officeDocument/2006/custom-properties" xmlns:vt="http://schemas.openxmlformats.org/officeDocument/2006/docPropsVTypes"/>
</file>