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SMA published a </w:t>
      </w:r>
      <w:hyperlink r:id="rId8" w:history="1">
        <w:r>
          <w:rPr>
            <w:color w:val="0444c4"/>
            <w:u w:val="single"/>
          </w:rPr>
          <w:t xml:space="preserve">report</w:t>
        </w:r>
      </w:hyperlink>
      <w:r>
        <w:rPr/>
        <w:t xml:space="preserve"> analysing voluntary repatriation, which shows that information efforts have contributed to increase awareness about the procedure and, consequently, the submission of more applications for voluntary repatriation. The report highlights the importance of strengthening cooperation with other organisations involved, such as the IOM and UNHCR, and notes that financial support is not sufficient and information, qualified advice and support before and after departure are key in the process. </w:t>
      </w:r>
    </w:p>
    <w:p>
      <w:pPr/>
      <w:r>
        <w:rPr>
          <w:b w:val="1"/>
          <w:bCs w:val="1"/>
        </w:rPr>
        <w:t xml:space="preserve">Source(s)</w:t>
      </w:r>
    </w:p>
    <w:p>
      <w:pPr>
        <w:numPr>
          <w:ilvl w:val="0"/>
          <w:numId w:val="4"/>
        </w:numPr>
      </w:pPr>
      <w:r>
        <w:rPr/>
        <w:t xml:space="preserve">Swedish Migration Agency | Migrationsverket (30 September, 2026), Migra­tions­verket fort­sätter stärka samverkan vid frivillig åter­vand­ring [The Swedish Migration Board continues to strengthen cooperation in voluntary repatriation.],</w:t>
      </w:r>
      <w:hyperlink r:id="rId9" w:history="1">
        <w:r>
          <w:rPr>
            <w:color w:val="0444c4"/>
            <w:u w:val="single"/>
          </w:rPr>
          <w:t xml:space="preserve">https://www.migrationsverket.se/nyhetsarkiv/nyhetsarkiv/2026-09-30-migrationsverket-fortsatter-starka-samverkan-vid-frivillig-atervandring.html</w:t>
        </w:r>
      </w:hyperlink>
    </w:p>
    <w:p>
      <w:pPr/>
      <w:r>
        <w:rPr>
          <w:b w:val="1"/>
          <w:bCs w:val="1"/>
        </w:rPr>
        <w:t xml:space="preserve">Date of development</w:t>
      </w:r>
    </w:p>
    <w:p>
      <w:pPr/>
      <w:r>
        <w:rPr/>
        <w:t xml:space="preserve">30.09.2026</w:t>
      </w:r>
    </w:p>
    <w:p>
      <w:pPr/>
      <w:r>
        <w:rPr>
          <w:b w:val="1"/>
          <w:bCs w:val="1"/>
        </w:rPr>
        <w:t xml:space="preserve">Country</w:t>
      </w:r>
    </w:p>
    <w:p>
      <w:pPr/>
      <w:r>
        <w:rPr/>
        <w:t xml:space="preserve">Sweden</w:t>
      </w:r>
    </w:p>
    <w:p>
      <w:pPr/>
      <w:r>
        <w:rPr>
          <w:b w:val="1"/>
          <w:bCs w:val="1"/>
        </w:rPr>
        <w:t xml:space="preserve">Thematic area(s)</w:t>
      </w:r>
    </w:p>
    <w:p>
      <w:pPr/>
      <w:r>
        <w:rPr/>
        <w:t xml:space="preserve">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A98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migrationsverket.se/download/18.15b2309e1a04e5ed2071bc4/1790689239741/Redovisning-Starkta-informationsinsatser-for-att-uppmuntra-frivillig-atervandring.pdf" TargetMode="External"/><Relationship Id="rId9" Type="http://schemas.openxmlformats.org/officeDocument/2006/relationships/hyperlink" Target="https://www.migrationsverket.se/nyhetsarkiv/nyhetsarkiv/2026-09-30-migrationsverket-fortsatter-starka-samverkan-vid-frivillig-atervandring.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2026-10-15T12:01:55+00:00</dcterms:created>
  <dcterms:modified xsi:type="dcterms:W3CDTF">2026-10-15T12:01:55+00:00</dcterms:modified>
</cp:coreProperties>
</file>

<file path=docProps/custom.xml><?xml version="1.0" encoding="utf-8"?>
<Properties xmlns="http://schemas.openxmlformats.org/officeDocument/2006/custom-properties" xmlns:vt="http://schemas.openxmlformats.org/officeDocument/2006/docPropsVTypes"/>
</file>