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EU countries agree to extend temporary protection for displaced persons from Ukraine until March 2028 zzzzzz</w:t>
        </w:r>
      </w:hyperlink>
    </w:p>
    <w:p>
      <w:pPr/>
      <w:hyperlink r:id="rId8" w:history="1">
        <w:r>
          <w:rPr>
            <w:color w:val="var(--word-link)"/>
          </w:rPr>
          <w:t xml:space="preserve"> Go back to timeline</w:t>
        </w:r>
      </w:hyperlink>
    </w:p>
    <w:p>
      <w:pPr/>
      <w:r>
        <w:rPr/>
        <w:t xml:space="preserve">Extract from the </w:t>
      </w:r>
      <w:hyperlink r:id="rId9" w:history="1">
        <w:r>
          <w:rPr>
            <w:color w:val="var(--word-link)"/>
          </w:rPr>
          <w:t xml:space="preserve">press release of the Council of the EU</w:t>
        </w:r>
      </w:hyperlink>
      <w:r>
        <w:rPr/>
        <w:t xml:space="preserve"> </w:t>
      </w:r>
    </w:p>
    <w:p>
      <w:pPr/>
      <w:r>
        <w:rPr/>
        <w:t xml:space="preserve">"EU countries agreed to extend the temporary protection status granted to those fleeing Ukraine until 4 March 2028, delivering on the EU’s commitment to support Ukraine and its people for as long as it takes. Extending protection by one additional year will provide clarity and predictability to all those fleeing the war.</w:t>
      </w:r>
    </w:p>
    <w:p>
      <w:pPr/>
      <w:r>
        <w:rPr/>
        <w:t xml:space="preserve">In addition, recognising both the need to protect displaced persons and Ukraine’s need to defend itself against Russia’s illegal war of aggression, EU countries agreed that temporary protection should be granted only to those complying with their military obligations in Ukraine.</w:t>
      </w:r>
    </w:p>
    <w:p>
      <w:pPr/>
      <w:r>
        <w:rPr/>
        <w:t xml:space="preserve">Taking into account Ukraine’s evolving defence needs, going forward temporary protection will be granted only to those who satisfy their military obligations in Ukraine. This limitation will only apply to new applicants for temporary protection. It will not apply to those already benefiting from temporary protection in the EU.</w:t>
      </w:r>
    </w:p>
    <w:p>
      <w:pPr/>
      <w:r>
        <w:rPr/>
        <w:t xml:space="preserve">In practice, to receive temporary protection, persons displaced from Ukraine will have to prove compliance with their military obligations. As an example, this could be done by showing a passport with the exit stamp provided by the Ukrainian authorities proving they left Ukraine legally and therefore satisfy military obligations. This could also be done by showing a document, in paper or electronic format, that confirms exemption or compliance with military obligations."</w:t>
      </w:r>
    </w:p>
    <w:p>
      <w:pPr/>
      <w:r>
        <w:rPr/>
        <w:t xml:space="preserve">According to the press release of the Council of the EU, the Council will formally adopt the decision to extend temporary protection in the coming weeks. The decision will then be published in the EU Official Journal and will enter into force the following day.</w:t>
      </w:r>
    </w:p>
    <w:p>
      <w:pPr/>
      <w:br/>
      <w:r>
        <w:rPr/>
        <w:t xml:space="preserve"> </w:t>
      </w:r>
    </w:p>
    <w:p>
      <w:pPr/>
      <w:r>
        <w:rPr>
          <w:b w:val="1"/>
          <w:bCs w:val="1"/>
        </w:rPr>
        <w:t xml:space="preserve">Source(s)</w:t>
      </w:r>
    </w:p>
    <w:p>
      <w:pPr>
        <w:numPr>
          <w:ilvl w:val="0"/>
          <w:numId w:val="4"/>
        </w:numPr>
      </w:pPr>
      <w:r>
        <w:rPr/>
        <w:t xml:space="preserve">European Council | Council of the European Union (15 July, 2026), [EU countries agree to extend temporary protection for those fleeing Ukraine until March 2028],</w:t>
      </w:r>
      <w:hyperlink r:id="rId9" w:history="1">
        <w:r>
          <w:rPr>
            <w:color w:val="var(--word-link)"/>
          </w:rPr>
          <w:t xml:space="preserve">https://www.consilium.europa.eu/en/press/press-releases/2026/07/15/eu-countries-agree-to-extend-temporary-protection-for-those-fleeing-ukraine-until-march-2028/</w:t>
        </w:r>
      </w:hyperlink>
    </w:p>
    <w:p>
      <w:pPr/>
      <w:r>
        <w:rPr>
          <w:b w:val="1"/>
          <w:bCs w:val="1"/>
        </w:rPr>
        <w:t xml:space="preserve">Related development(s)</w:t>
      </w:r>
    </w:p>
    <w:p>
      <w:pPr/>
      <w:hyperlink r:id="rId10" w:history="1">
        <w:r>
          <w:rPr>
            <w:color w:val="var(--word-link)"/>
          </w:rPr>
          <w:t xml:space="preserve">European Commission proposes the extension of Temporary Protection status for displaced people from Ukraine</w:t>
        </w:r>
      </w:hyperlink>
    </w:p>
    <w:p>
      <w:pPr/>
      <w:r>
        <w:rPr>
          <w:b w:val="1"/>
          <w:bCs w:val="1"/>
        </w:rPr>
        <w:t xml:space="preserve">Date of development</w:t>
      </w:r>
    </w:p>
    <w:p>
      <w:pPr/>
      <w:r>
        <w:rPr/>
        <w:t xml:space="preserve">15.07.2026</w:t>
      </w:r>
    </w:p>
    <w:p>
      <w:pPr/>
      <w:r>
        <w:rPr>
          <w:b w:val="1"/>
          <w:bCs w:val="1"/>
        </w:rPr>
        <w:t xml:space="preserve">Country</w:t>
      </w:r>
    </w:p>
    <w:p>
      <w:pPr/>
      <w:r>
        <w:rPr/>
        <w:t xml:space="preserve">European Union</w:t>
      </w:r>
    </w:p>
    <w:p>
      <w:pPr/>
      <w:r>
        <w:rPr>
          <w:b w:val="1"/>
          <w:bCs w:val="1"/>
        </w:rPr>
        <w:t xml:space="preserve">Thematic area(s)</w:t>
      </w:r>
    </w:p>
    <w:p>
      <w:pPr/>
      <w:r>
        <w:rPr/>
        <w:t xml:space="preserve">Temporary Protection</w:t>
      </w:r>
    </w:p>
    <w:p>
      <w:pPr/>
      <w:r>
        <w:rPr>
          <w:b w:val="1"/>
          <w:bCs w:val="1"/>
        </w:rPr>
        <w:t xml:space="preserve">Development type</w:t>
      </w:r>
    </w:p>
    <w:p>
      <w:pPr/>
      <w:r>
        <w:rPr/>
        <w:t xml:space="preserve">Policy</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0DBD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european-union/eu-countries-agree-extend-temporary-protection-displaced-persons" TargetMode="External"/><Relationship Id="rId8" Type="http://schemas.openxmlformats.org/officeDocument/2006/relationships/hyperlink" Target="/developments" TargetMode="External"/><Relationship Id="rId9" Type="http://schemas.openxmlformats.org/officeDocument/2006/relationships/hyperlink" Target="https://www.consilium.europa.eu/en/press/press-releases/2026/07/15/eu-countries-agree-to-extend-temporary-protection-for-those-fleeing-ukraine-until-march-2028/" TargetMode="External"/><Relationship Id="rId10" Type="http://schemas.openxmlformats.org/officeDocument/2006/relationships/hyperlink" Target="/developments/european-union/european-commission-proposes-extension-temporary-protection-status"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2026-07-30T09:42:48+00:00</dcterms:created>
  <dcterms:modified xsi:type="dcterms:W3CDTF">2026-07-30T09:42:48+00:00</dcterms:modified>
</cp:coreProperties>
</file>

<file path=docProps/custom.xml><?xml version="1.0" encoding="utf-8"?>
<Properties xmlns="http://schemas.openxmlformats.org/officeDocument/2006/custom-properties" xmlns:vt="http://schemas.openxmlformats.org/officeDocument/2006/docPropsVTypes"/>
</file>