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seeking supplier of mediation and conflict management services for asylum reception centres zzzzzz</w:t>
        </w:r>
      </w:hyperlink>
    </w:p>
    <w:p>
      <w:pPr/>
      <w:r>
        <w:rPr/>
        <w:t xml:space="preserve">The Norwegian Directorate for Immigration (UDI) announced a competition for a framework agreement for the provision of mediation and conflict management services to asylum reception centres across the country. The supplier will assist asylum reception centres in the event of serious, acute or deadlocked conflicts, and strengthen the competence of reception centre staff through training in mediation, conflict management and conflict prevention.</w:t>
      </w:r>
    </w:p>
    <w:p>
      <w:pPr/>
      <w:r>
        <w:rPr>
          <w:b w:val="1"/>
          <w:bCs w:val="1"/>
        </w:rPr>
        <w:t xml:space="preserve">Source(s)</w:t>
      </w:r>
    </w:p>
    <w:p>
      <w:pPr>
        <w:numPr>
          <w:ilvl w:val="0"/>
          <w:numId w:val="4"/>
        </w:numPr>
      </w:pPr>
      <w:r>
        <w:rPr/>
        <w:t xml:space="preserve">Norwegian Directorate of Immigration | Utlendingsdirektoratet (9 July, 2026), UDI søker leverandør av mekling- og konflikthåndteringstjenester til asylmottak [UDI is looking for a supplier of mediation and conflict management services for asylum reception centres],</w:t>
      </w:r>
      <w:hyperlink r:id="rId8" w:history="1">
        <w:r>
          <w:rPr>
            <w:color w:val="var(--word-link)"/>
          </w:rPr>
          <w:t xml:space="preserve">https://www.udi.no/aktuelt/udi-soker-leverandor-av-mekling--og-konflikthandteringstjenester-til-asylmottak/</w:t>
        </w:r>
      </w:hyperlink>
    </w:p>
    <w:p>
      <w:pPr/>
      <w:r>
        <w:rPr>
          <w:b w:val="1"/>
          <w:bCs w:val="1"/>
        </w:rPr>
        <w:t xml:space="preserve">Date of development</w:t>
      </w:r>
    </w:p>
    <w:p>
      <w:pPr/>
      <w:r>
        <w:rPr/>
        <w:t xml:space="preserve">09.07.2026</w:t>
      </w:r>
    </w:p>
    <w:p>
      <w:pPr/>
      <w:r>
        <w:rPr>
          <w:b w:val="1"/>
          <w:bCs w:val="1"/>
        </w:rPr>
        <w:t xml:space="preserve">Country</w:t>
      </w:r>
    </w:p>
    <w:p>
      <w:pPr/>
      <w:r>
        <w:rPr/>
        <w:t xml:space="preserve">Norway</w:t>
      </w:r>
    </w:p>
    <w:p>
      <w:pPr/>
      <w:r>
        <w:rPr>
          <w:b w:val="1"/>
          <w:bCs w:val="1"/>
        </w:rPr>
        <w:t xml:space="preserve">Thematic area(s)</w:t>
      </w:r>
    </w:p>
    <w:p>
      <w:pPr/>
      <w:r>
        <w:rPr/>
        <w:t xml:space="preserve">Reception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38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seeking-supplier-mediation-and-conflict-management-services-asylum" TargetMode="External"/><Relationship Id="rId8" Type="http://schemas.openxmlformats.org/officeDocument/2006/relationships/hyperlink" Target="https://www.udi.no/aktuelt/udi-soker-leverandor-av-mekling--og-konflikthandteringstjenester-til-asylmotta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2026-07-15T21:55:08+00:00</dcterms:created>
  <dcterms:modified xsi:type="dcterms:W3CDTF">2026-07-15T21:55:08+00:00</dcterms:modified>
</cp:coreProperties>
</file>

<file path=docProps/custom.xml><?xml version="1.0" encoding="utf-8"?>
<Properties xmlns="http://schemas.openxmlformats.org/officeDocument/2006/custom-properties" xmlns:vt="http://schemas.openxmlformats.org/officeDocument/2006/docPropsVTypes"/>
</file>