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Public consultation opens on amendments to the Law on Preventing and Combating Trafficking zzzzzz</w:t>
        </w:r>
      </w:hyperlink>
    </w:p>
    <w:p>
      <w:pPr/>
      <w:r>
        <w:rPr/>
        <w:t xml:space="preserve">The Ministry of Justice and Public Order proposed a draft bill to amend the Prevention and Combating of Trafficking of Persons and Protection of Victims Law of 2014 to 2019. The new bill, to be cited as Prevention and Combating of Trafficking and Exploitation of Persons and Protection of Victims (Amendment) Law of 2026 shall be read together with it.</w:t>
      </w:r>
    </w:p>
    <w:p>
      <w:pPr/>
      <w:r>
        <w:rPr/>
        <w:t xml:space="preserve">The proposed bill aims to transpose the provisions of Directive EU 2024/1712 of the European Parliament and of the Council of 13 June 2024. Among other novelties, the amendment includes:</w:t>
      </w:r>
    </w:p>
    <w:p>
      <w:pPr>
        <w:numPr>
          <w:ilvl w:val="0"/>
          <w:numId w:val="4"/>
        </w:numPr>
      </w:pPr>
      <w:r>
        <w:rPr/>
        <w:t xml:space="preserve">The commission of the offense of trafficking in persons through information and communication technologies as an aggravated factor.</w:t>
      </w:r>
    </w:p>
    <w:p>
      <w:pPr>
        <w:numPr>
          <w:ilvl w:val="0"/>
          <w:numId w:val="4"/>
        </w:numPr>
      </w:pPr>
      <w:r>
        <w:rPr/>
        <w:t xml:space="preserve">Improvement of the victim referral mechanism.</w:t>
      </w:r>
    </w:p>
    <w:p>
      <w:pPr>
        <w:numPr>
          <w:ilvl w:val="0"/>
          <w:numId w:val="4"/>
        </w:numPr>
      </w:pPr>
      <w:r>
        <w:rPr/>
        <w:t xml:space="preserve">An obligation for the competent authorities to strengthen prevention and the training of professionals.</w:t>
      </w:r>
    </w:p>
    <w:p>
      <w:pPr>
        <w:numPr>
          <w:ilvl w:val="0"/>
          <w:numId w:val="4"/>
        </w:numPr>
      </w:pPr>
      <w:r>
        <w:rPr/>
        <w:t xml:space="preserve">An obligation to draft a national action plan.</w:t>
      </w:r>
    </w:p>
    <w:p>
      <w:pPr>
        <w:numPr>
          <w:ilvl w:val="0"/>
          <w:numId w:val="4"/>
        </w:numPr>
      </w:pPr>
      <w:r>
        <w:rPr/>
        <w:t xml:space="preserve">An obligation to collect statistics and submit them to the European Commission every year.</w:t>
      </w:r>
    </w:p>
    <w:p>
      <w:pPr/>
      <w:r>
        <w:rPr>
          <w:b w:val="1"/>
          <w:bCs w:val="1"/>
        </w:rPr>
        <w:t xml:space="preserve">Source(s)</w:t>
      </w:r>
    </w:p>
    <w:p>
      <w:pPr>
        <w:numPr>
          <w:ilvl w:val="0"/>
          <w:numId w:val="5"/>
        </w:numPr>
      </w:pPr>
      <w:r>
        <w:rPr/>
        <w:t xml:space="preserve">Consultation Platform | Η Διαβούλευση (5 June, 2026), [Bill entitled: "The Prevention and Combating of Trafficking and Exploitation of Persons and the Protection of Victims (Amendment) Law of 2026" ],</w:t>
      </w:r>
      <w:hyperlink r:id="rId8" w:history="1">
        <w:r>
          <w:rPr>
            <w:color w:val="var(--word-link)"/>
          </w:rPr>
          <w:t xml:space="preserve">https://e-consultation.gov.cy/diavouleuseis/%CE%BD%CE%BF%CE%BC%CE%BF%CF%83%CF%87%CE%AD%CE%B4%CE%B9%CE%BF-%CE%BC%CE%B5-%CF%84%CE%AF%CF%84%CE%BB%CE%BF-%CE%BF-%CF%80%CE%B5%CF%81%CE%AF-%CF%84%CE%B7%CF%82-%CF%80%CF%81%CF%8C%CE%BB%CE%B7%CF%88</w:t>
        </w:r>
      </w:hyperlink>
    </w:p>
    <w:p>
      <w:pPr/>
      <w:r>
        <w:rPr>
          <w:b w:val="1"/>
          <w:bCs w:val="1"/>
        </w:rPr>
        <w:t xml:space="preserve">Date of development</w:t>
      </w:r>
    </w:p>
    <w:p>
      <w:pPr/>
      <w:r>
        <w:rPr/>
        <w:t xml:space="preserve">05.06.2026</w:t>
      </w:r>
    </w:p>
    <w:p>
      <w:pPr/>
      <w:r>
        <w:rPr>
          <w:b w:val="1"/>
          <w:bCs w:val="1"/>
        </w:rPr>
        <w:t xml:space="preserve">Country</w:t>
      </w:r>
    </w:p>
    <w:p>
      <w:pPr/>
      <w:r>
        <w:rPr/>
        <w:t xml:space="preserve">Cyprus</w:t>
      </w:r>
    </w:p>
    <w:p>
      <w:pPr/>
      <w:r>
        <w:rPr>
          <w:b w:val="1"/>
          <w:bCs w:val="1"/>
        </w:rPr>
        <w:t xml:space="preserve">Thematic area(s)</w:t>
      </w:r>
    </w:p>
    <w:p>
      <w:pPr/>
      <w:r>
        <w:rPr/>
        <w:t xml:space="preserve">General asylum and migration development, Applicants with special needs, Victims of trafficking</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4D77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3A0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public-consultation-opens-amendments-law-preventing-and-combating-trafficking" TargetMode="External"/><Relationship Id="rId8" Type="http://schemas.openxmlformats.org/officeDocument/2006/relationships/hyperlink" Target="https://e-consultation.gov.cy/diavouleuseis/%CE%BD%CE%BF%CE%BC%CE%BF%CF%83%CF%87%CE%AD%CE%B4%CE%B9%CE%BF-%CE%BC%CE%B5-%CF%84%CE%AF%CF%84%CE%BB%CE%BF-%CE%BF-%CF%80%CE%B5%CF%81%CE%AF-%CF%84%CE%B7%CF%82-%CF%80%CF%81%CF%8C%CE%BB%CE%B7%CF%88"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2026-07-15T18:23:03+00:00</dcterms:created>
  <dcterms:modified xsi:type="dcterms:W3CDTF">2026-07-15T18:23:03+00:00</dcterms:modified>
</cp:coreProperties>
</file>

<file path=docProps/custom.xml><?xml version="1.0" encoding="utf-8"?>
<Properties xmlns="http://schemas.openxmlformats.org/officeDocument/2006/custom-properties" xmlns:vt="http://schemas.openxmlformats.org/officeDocument/2006/docPropsVTypes"/>
</file>