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Deputy Minister attends quadrilateral meeting to strenghten cooperation with Greece, Malta and Italy on the migration challenges that may arise due to the security situation in the Middle East zzzzzz</w:t>
        </w:r>
      </w:hyperlink>
    </w:p>
    <w:p>
      <w:pPr/>
      <w:r>
        <w:rPr/>
        <w:t xml:space="preserve">The Deputy Minister traveled to Rome to meet with the Ministers responsible for migration in Italy, Greece and Malta. In this way, Cyprus aims to promote practical solutions based on its successful experience in dealing with irregular flows and strengthening cooperation with the other Mediterranean member states.</w:t>
      </w:r>
    </w:p>
    <w:p>
      <w:pPr/>
      <w:r>
        <w:rPr/>
        <w:t xml:space="preserve">The meeting's main objective is to further strengthen coordination between the four states, to maximize the effectiveness of national and European responses in case of a significant increase in migration flows. The discussions will focus on the assessment of developments in the region, the need for timely preparation and joint action, synergies with the European Commission as well as the prevention of recurrence of conditions similar to the migration crisis of 2015.</w:t>
      </w:r>
    </w:p>
    <w:p>
      <w:pPr/>
      <w:r>
        <w:rPr/>
        <w:t xml:space="preserve">There will be particular emphasis in strengthening operational cooperation to tackle migrant smuggling and human trafficking networks, as well as on protecting the EU's external borders.</w:t>
      </w:r>
    </w:p>
    <w:p>
      <w:pPr/>
      <w:r>
        <w:rPr/>
        <w:t xml:space="preserve"> </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(16 June, 2026), [The Deputy Minister of Migration and International Protection travels to Rome for a quadrilateral meeting of Cyprus, Greece, Italy and Malta],</w:t>
      </w:r>
      <w:hyperlink r:id="rId8" w:history="1">
        <w:r>
          <w:rPr>
            <w:color w:val="var(--word-link)"/>
          </w:rPr>
          <w:t xml:space="preserve">https://www.gov.cy/evropaika-themata/o-yfypourgos-metanastefsis-kai-diethnous-prostasias-metavainei-sti-romi-gia-tetrameri-synantisi-kyprou-elladas-italias-kai-maltas/</w:t>
        </w:r>
      </w:hyperlink>
    </w:p>
    <w:p>
      <w:pPr/>
      <w:r>
        <w:rPr>
          <w:b w:val="1"/>
          <w:bCs w:val="1"/>
        </w:rPr>
        <w:t xml:space="preserve">Date of development</w:t>
      </w:r>
    </w:p>
    <w:p>
      <w:pPr/>
      <w:r>
        <w:rPr/>
        <w:t xml:space="preserve">16.06.2026</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Crisis and emergency measures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18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eputy-minister-attends-quadrilateral-meeting-strenghten-cooperation-greece" TargetMode="External"/><Relationship Id="rId8" Type="http://schemas.openxmlformats.org/officeDocument/2006/relationships/hyperlink" Target="https://www.gov.cy/evropaika-themata/o-yfypourgos-metanastefsis-kai-diethnous-prostasias-metavainei-sti-romi-gia-tetrameri-synantisi-kyprou-elladas-italias-kai-malt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2026-07-06T17:16:29+00:00</dcterms:created>
  <dcterms:modified xsi:type="dcterms:W3CDTF">2026-07-06T17:16:29+00:00</dcterms:modified>
</cp:coreProperties>
</file>

<file path=docProps/custom.xml><?xml version="1.0" encoding="utf-8"?>
<Properties xmlns="http://schemas.openxmlformats.org/officeDocument/2006/custom-properties" xmlns:vt="http://schemas.openxmlformats.org/officeDocument/2006/docPropsVTypes"/>
</file>