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and UNE extend the suspension of the duty to return to Lebanon zzzzzz</w:t>
        </w:r>
      </w:hyperlink>
    </w:p>
    <w:p>
      <w:pPr/>
      <w:hyperlink r:id="rId8" w:history="1">
        <w:r>
          <w:rPr>
            <w:color w:val="var(--word-link)"/>
          </w:rPr>
          <w:t xml:space="preserve"> Go back to timeline</w:t>
        </w:r>
      </w:hyperlink>
    </w:p>
    <w:p>
      <w:pPr/>
      <w:r>
        <w:rPr/>
        <w:t xml:space="preserve">The Norwegian Directorate of Immigration (UDI) and the Immigration Appeals Board (UNE) extended the suspension of the duty to return to Lebanon until 18 September 2026. This means that people from Lebanon who have received a final rejection of their application for residence in Norway do not have to return for the time being.</w:t>
      </w:r>
    </w:p>
    <w:p>
      <w:pPr/>
      <w:r>
        <w:rPr>
          <w:b w:val="1"/>
          <w:bCs w:val="1"/>
        </w:rPr>
        <w:t xml:space="preserve">Source(s)</w:t>
      </w:r>
    </w:p>
    <w:p>
      <w:pPr>
        <w:numPr>
          <w:ilvl w:val="0"/>
          <w:numId w:val="4"/>
        </w:numPr>
      </w:pPr>
      <w:r>
        <w:rPr/>
        <w:t xml:space="preserve">Norwegian Directorate of Immigration | Utlendingsdirektoratet (18 June, 2026), UDI og UNE forlenger suspensjonen av utreiseplikten til Libanon [The UDI and UNE extend the suspension of the duty to return to Lebanon],</w:t>
      </w:r>
      <w:hyperlink r:id="rId9" w:history="1">
        <w:r>
          <w:rPr>
            <w:color w:val="var(--word-link)"/>
          </w:rPr>
          <w:t xml:space="preserve">https://www.udi.no/aktuelt/udi-og-une-forlenger-suspensjonen-av-utreiseplikten-til-libanon/</w:t>
        </w:r>
      </w:hyperlink>
    </w:p>
    <w:p>
      <w:pPr/>
      <w:r>
        <w:rPr>
          <w:b w:val="1"/>
          <w:bCs w:val="1"/>
        </w:rPr>
        <w:t xml:space="preserve">Related development(s)</w:t>
      </w:r>
    </w:p>
    <w:p>
      <w:pPr/>
      <w:hyperlink r:id="rId10" w:history="1">
        <w:r>
          <w:rPr>
            <w:color w:val="var(--word-link)"/>
          </w:rPr>
          <w:t xml:space="preserve">UDI and UNE suspend the duty to return to Lebanon</w:t>
        </w:r>
      </w:hyperlink>
    </w:p>
    <w:p>
      <w:pPr/>
      <w:r>
        <w:rPr>
          <w:b w:val="1"/>
          <w:bCs w:val="1"/>
        </w:rPr>
        <w:t xml:space="preserve">Date of development</w:t>
      </w:r>
    </w:p>
    <w:p>
      <w:pPr/>
      <w:r>
        <w:rPr/>
        <w:t xml:space="preserve">18.06.2026</w:t>
      </w:r>
    </w:p>
    <w:p>
      <w:pPr/>
      <w:r>
        <w:rPr>
          <w:b w:val="1"/>
          <w:bCs w:val="1"/>
        </w:rPr>
        <w:t xml:space="preserve">Country</w:t>
      </w:r>
    </w:p>
    <w:p>
      <w:pPr/>
      <w:r>
        <w:rPr/>
        <w:t xml:space="preserve">Norway</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AFF8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and-une-extend-suspension-duty-return-lebanon" TargetMode="External"/><Relationship Id="rId8" Type="http://schemas.openxmlformats.org/officeDocument/2006/relationships/hyperlink" Target="/developments" TargetMode="External"/><Relationship Id="rId9" Type="http://schemas.openxmlformats.org/officeDocument/2006/relationships/hyperlink" Target="https://www.udi.no/aktuelt/udi-og-une-forlenger-suspensjonen-av-utreiseplikten-til-libanon/" TargetMode="External"/><Relationship Id="rId10" Type="http://schemas.openxmlformats.org/officeDocument/2006/relationships/hyperlink" Target="/developments/norway/udi-and-une-suspend-duty-return-lebanon"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2026-07-06T17:17:16+00:00</dcterms:created>
  <dcterms:modified xsi:type="dcterms:W3CDTF">2026-07-06T17:17:16+00:00</dcterms:modified>
</cp:coreProperties>
</file>

<file path=docProps/custom.xml><?xml version="1.0" encoding="utf-8"?>
<Properties xmlns="http://schemas.openxmlformats.org/officeDocument/2006/custom-properties" xmlns:vt="http://schemas.openxmlformats.org/officeDocument/2006/docPropsVTypes"/>
</file>