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RSA shares Frontex FRO findings on the responsibility of Greek authorities for the deadly shipwreck off Lesvos in April 2025</w:t>
        </w:r>
      </w:hyperlink>
    </w:p>
    <w:p>
      <w:pPr/>
      <w:r>
        <w:rPr/>
        <w:t xml:space="preserve">Through a press release issued on 27 May 2026, the Refugee Support Aegean (RSA) shared the conclusions of a Serious Incident Report (SIR) by the Frontex Fundamental Rights Office. The report referred to a deadly shipwreck that took place in April 2025 off the island of Lesvos and was shared with RSA, who were also the lawyers representing the victims. According to the press release, the Frontex FRO report concluded that the dangerous manoeuvres carried out by the Hellenic Coast Guard clearly put at risk the lives of the refugees on board the inflatable boat, thereby violating their right to life. It also highlights the systematic nature of such violations, noting in particular that the Hellenic Coast Guard has been implicated in several Serious Incident Reports (SIRs).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Refugee Support Aegean (27 May, 2026), [Condemning Frontex findings on the responsibility of the Greek authorities for the deadly shipwreck off Lesvos in April 2025],</w:t>
      </w:r>
      <w:hyperlink r:id="rId8" w:history="1">
        <w:r>
          <w:rPr>
            <w:color w:val="0444c4"/>
            <w:u w:val="single"/>
          </w:rPr>
          <w:t xml:space="preserve">https://rsaegean.org/en/condemning-frontex-findings-on-the-responsibility-of-the-greek-authorities-for-the-deadly-shipwreck-off-lesvos-in-april-2025/</w:t>
        </w:r>
      </w:hyperlink>
    </w:p>
    <w:p>
      <w:pPr/>
      <w:r>
        <w:rPr>
          <w:b w:val="1"/>
          <w:bCs w:val="1"/>
        </w:rPr>
        <w:t xml:space="preserve">Date of development</w:t>
      </w:r>
    </w:p>
    <w:p>
      <w:pPr/>
      <w:r>
        <w:rPr/>
        <w:t xml:space="preserve">27.05.2026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EFB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sa-shares-frontex-fro-findings-responsibility-greek-authorities-deadly" TargetMode="External"/><Relationship Id="rId8" Type="http://schemas.openxmlformats.org/officeDocument/2006/relationships/hyperlink" Target="https://rsaegean.org/en/condemning-frontex-findings-on-the-responsibility-of-the-greek-authorities-for-the-deadly-shipwreck-off-lesvos-in-april-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2026-08-29T17:44:39+00:00</dcterms:created>
  <dcterms:modified xsi:type="dcterms:W3CDTF">2026-08-29T17:44:39+00:00</dcterms:modified>
</cp:coreProperties>
</file>

<file path=docProps/custom.xml><?xml version="1.0" encoding="utf-8"?>
<Properties xmlns="http://schemas.openxmlformats.org/officeDocument/2006/custom-properties" xmlns:vt="http://schemas.openxmlformats.org/officeDocument/2006/docPropsVTypes"/>
</file>