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Parliamentary debate on draft bill proposals to implement the Pact zzzzzz</w:t>
        </w:r>
      </w:hyperlink>
    </w:p>
    <w:p>
      <w:pPr/>
      <w:hyperlink r:id="rId8" w:history="1">
        <w:r>
          <w:rPr>
            <w:color w:val="var(--word-link)"/>
          </w:rPr>
          <w:t xml:space="preserve"> Go back to timeline</w:t>
        </w:r>
      </w:hyperlink>
    </w:p>
    <w:p>
      <w:pPr/>
      <w:r>
        <w:rPr/>
        <w:t xml:space="preserve">On 11 June 2026, the Parliament debated on two government bills reforming the asylum and border control systems, completing the adaptation of legislation with the new European Pact on Migration and Asylum.</w:t>
      </w:r>
    </w:p>
    <w:p>
      <w:pPr/>
      <w:r>
        <w:rPr/>
        <w:t xml:space="preserve">One of the draft bills amends the rules governing the granting of asylum and subsidiary protection, revising the procedures for assessing applications for international protection and the relevant procedural time limits.</w:t>
      </w:r>
    </w:p>
    <w:p>
      <w:pPr/>
      <w:r>
        <w:rPr/>
        <w:t xml:space="preserve">The second draft bill proposal amends the rules governing the entry, residence and removal of foreign nationals, introducing a mandatory screening procedure for third-country nationals upon entry at the border, strengthening the mechanisms for assessing applications submitted at the border, and establishing a specific return procedure for applicants whose applications are rejected.</w:t>
      </w:r>
    </w:p>
    <w:p>
      <w:pPr/>
      <w:r>
        <w:rPr>
          <w:b w:val="1"/>
          <w:bCs w:val="1"/>
        </w:rPr>
        <w:t xml:space="preserve">Source(s)</w:t>
      </w:r>
    </w:p>
    <w:p>
      <w:pPr>
        <w:numPr>
          <w:ilvl w:val="0"/>
          <w:numId w:val="4"/>
        </w:numPr>
      </w:pPr>
      <w:r>
        <w:rPr/>
        <w:t xml:space="preserve">Government of Portugal | Governo de Portugal (12 June, 2026), Parlamento debateu propostas do Governo para reformar sistema de asilo e reforçar controlo de fronteiras [Parliament debated the Government’s proposals to reform the asylum system and strengthen border controls],</w:t>
      </w:r>
      <w:hyperlink r:id="rId9" w:history="1">
        <w:r>
          <w:rPr>
            <w:color w:val="var(--word-link)"/>
          </w:rPr>
          <w:t xml:space="preserve">https://portugal.gov.pt/gc25/comunicacao/noticias/parlamento-debateu-propostas-do-governo-para-reformar-sistema-de-asilo-e-reforcar-controlo-de-fronteiras</w:t>
        </w:r>
      </w:hyperlink>
    </w:p>
    <w:p>
      <w:pPr/>
      <w:r>
        <w:rPr>
          <w:b w:val="1"/>
          <w:bCs w:val="1"/>
        </w:rPr>
        <w:t xml:space="preserve">Date of development</w:t>
      </w:r>
    </w:p>
    <w:p>
      <w:pPr/>
      <w:r>
        <w:rPr/>
        <w:t xml:space="preserve">12.06.2026</w:t>
      </w:r>
    </w:p>
    <w:p>
      <w:pPr/>
      <w:r>
        <w:rPr>
          <w:b w:val="1"/>
          <w:bCs w:val="1"/>
        </w:rPr>
        <w:t xml:space="preserve">Country</w:t>
      </w:r>
    </w:p>
    <w:p>
      <w:pPr/>
      <w:r>
        <w:rPr/>
        <w:t xml:space="preserve">Portugal</w:t>
      </w:r>
    </w:p>
    <w:p>
      <w:pPr/>
      <w:r>
        <w:rPr>
          <w:b w:val="1"/>
          <w:bCs w:val="1"/>
        </w:rPr>
        <w:t xml:space="preserve">Thematic area(s)</w:t>
      </w:r>
    </w:p>
    <w:p>
      <w:pPr/>
      <w:r>
        <w:rPr/>
        <w:t xml:space="preserve">Access to procedures and non-refoulement, Pact on Migration and Asylum</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5B9A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rtugal/parliamentary-debate-draft-bill-proposals-implement-pact" TargetMode="External"/><Relationship Id="rId8" Type="http://schemas.openxmlformats.org/officeDocument/2006/relationships/hyperlink" Target="/developments" TargetMode="External"/><Relationship Id="rId9" Type="http://schemas.openxmlformats.org/officeDocument/2006/relationships/hyperlink" Target="https://portugal.gov.pt/gc25/comunicacao/noticias/parlamento-debateu-propostas-do-governo-para-reformar-sistema-de-asilo-e-reforcar-controlo-de-fronteira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2026-07-11T16:35:38+00:00</dcterms:created>
  <dcterms:modified xsi:type="dcterms:W3CDTF">2026-07-11T16:35:38+00:00</dcterms:modified>
</cp:coreProperties>
</file>

<file path=docProps/custom.xml><?xml version="1.0" encoding="utf-8"?>
<Properties xmlns="http://schemas.openxmlformats.org/officeDocument/2006/custom-properties" xmlns:vt="http://schemas.openxmlformats.org/officeDocument/2006/docPropsVTypes"/>
</file>