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Ukraine Civil Society Forum raises concerns over planned gradual withdrawal of accommodation supports for Ukrainians zzzzzz</w:t>
        </w:r>
      </w:hyperlink>
    </w:p>
    <w:p>
      <w:pPr/>
      <w:hyperlink r:id="rId8" w:history="1">
        <w:r>
          <w:rPr>
            <w:color w:val="var(--word-link)"/>
          </w:rPr>
          <w:t xml:space="preserve"> Go back to timeline</w:t>
        </w:r>
      </w:hyperlink>
    </w:p>
    <w:p>
      <w:pPr/>
      <w:r>
        <w:rPr/>
        <w:t xml:space="preserve">The Ukraine Civil Society Forum, a coalition of 122 organisations in Ireland supporting people displaced by the war in Ukraine, has raised concerns about planned government measures to withdraw state-provided accommodation and reduce payments to hosts.</w:t>
      </w:r>
    </w:p>
    <w:p>
      <w:pPr/>
      <w:r>
        <w:rPr/>
        <w:t xml:space="preserve">The concerns follow a recent government announcement outlining changes to accommodation supports for beneficiaries of temporary protection, including the phased withdrawal of state housing and a reduction in the Accommodation Recognition Payment.</w:t>
      </w:r>
    </w:p>
    <w:p>
      <w:pPr/>
      <w:r>
        <w:rPr/>
        <w:t xml:space="preserve">The Forum highlighted the ongoing conflict in Ukraine, noting continued attacks on civilian areas. It also pointed to the demographic profile of those currently in Ireland under temporary protection, including a significant proportion of children and individuals considered vulnerable.</w:t>
      </w:r>
    </w:p>
    <w:p>
      <w:pPr/>
      <w:r>
        <w:rPr/>
        <w:t xml:space="preserve">Representatives of the Forum indicated that the proposed changes could have implications for housing availability, particularly given current pressures in the private rental market. They also raised concerns about the potential impact on family stability, access to accommodation, and the capacity of existing systems to respond to increased demand.</w:t>
      </w:r>
    </w:p>
    <w:p>
      <w:pPr/>
      <w:r>
        <w:rPr/>
        <w:t xml:space="preserve">The group further noted that beneficiaries of temporary protection are not eligible for certain housing supports, such as social housing or Housing Assistance Payment, and may face limited options if accommodation supports are reduced.</w:t>
      </w:r>
    </w:p>
    <w:p>
      <w:pPr/>
      <w:r>
        <w:rPr/>
        <w:t xml:space="preserve">In addition, the Forum highlighted the level of labour market participation among Ukrainians in Ireland, referencing data indicating significant employment within the community.</w:t>
      </w:r>
    </w:p>
    <w:p>
      <w:pPr/>
      <w:r>
        <w:rPr/>
        <w:t xml:space="preserve">The organisation has called for further clarity from the government on how the proposed measures will be implemented, particularly in relation to preventing homelessness, managing demand within the private rental sector, and addressing any potential increase in applications for international protection.</w:t>
      </w:r>
    </w:p>
    <w:p>
      <w:pPr/>
      <w:r>
        <w:rPr/>
        <w:t xml:space="preserve">It has also urged the government to reconsider planned reductions in payments to hosts, develop a longer-term integration strategy, and provide greater certainty regarding future arrangements for those currently residing in Ireland under temporary protection.</w:t>
      </w:r>
    </w:p>
    <w:p>
      <w:pPr/>
      <w:r>
        <w:rPr/>
        <w:t xml:space="preserve">The Ukraine Civil Society Forum is a collective of organisations working to support people displaced by the war in Ukraine and currently living in Ireland under temporary protection.</w:t>
      </w:r>
    </w:p>
    <w:p>
      <w:pPr/>
      <w:r>
        <w:rPr/>
        <w:t xml:space="preserve"> </w:t>
      </w:r>
    </w:p>
    <w:p>
      <w:pPr/>
      <w:r>
        <w:rPr>
          <w:b w:val="1"/>
          <w:bCs w:val="1"/>
        </w:rPr>
        <w:t xml:space="preserve">Source(s)</w:t>
      </w:r>
    </w:p>
    <w:p>
      <w:pPr>
        <w:numPr>
          <w:ilvl w:val="0"/>
          <w:numId w:val="4"/>
        </w:numPr>
      </w:pPr>
      <w:r>
        <w:rPr/>
        <w:t xml:space="preserve">Doras (28 April, 2026), [Government measures to withdraw accommodation for Ukrainians while the war still rages are “irresponsible and traumatising”, says Ukraine Forum],</w:t>
      </w:r>
      <w:hyperlink r:id="rId9" w:history="1">
        <w:r>
          <w:rPr>
            <w:color w:val="var(--word-link)"/>
          </w:rPr>
          <w:t xml:space="preserve">https://doras.org/news/government-measures-withdraw-accommodation-ukrainians-while-war-still-rages-are-irresponsible</w:t>
        </w:r>
      </w:hyperlink>
    </w:p>
    <w:p>
      <w:pPr/>
      <w:r>
        <w:rPr>
          <w:b w:val="1"/>
          <w:bCs w:val="1"/>
        </w:rPr>
        <w:t xml:space="preserve">Date of development</w:t>
      </w:r>
    </w:p>
    <w:p>
      <w:pPr/>
      <w:r>
        <w:rPr/>
        <w:t xml:space="preserve">28.04.2026</w:t>
      </w:r>
    </w:p>
    <w:p>
      <w:pPr/>
      <w:r>
        <w:rPr>
          <w:b w:val="1"/>
          <w:bCs w:val="1"/>
        </w:rPr>
        <w:t xml:space="preserve">Country</w:t>
      </w:r>
    </w:p>
    <w:p>
      <w:pPr/>
      <w:r>
        <w:rPr/>
        <w:t xml:space="preserve">Ireland</w:t>
      </w:r>
    </w:p>
    <w:p>
      <w:pPr/>
      <w:r>
        <w:rPr>
          <w:b w:val="1"/>
          <w:bCs w:val="1"/>
        </w:rPr>
        <w:t xml:space="preserve">Thematic area(s)</w:t>
      </w:r>
    </w:p>
    <w:p>
      <w:pPr/>
      <w:r>
        <w:rPr/>
        <w:t xml:space="preserve">Reception, Temporary Protection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1D2A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ukraine-civil-society-forum-raises-concerns-over-planned-gradual-withdrawal" TargetMode="External"/><Relationship Id="rId8" Type="http://schemas.openxmlformats.org/officeDocument/2006/relationships/hyperlink" Target="/developments" TargetMode="External"/><Relationship Id="rId9" Type="http://schemas.openxmlformats.org/officeDocument/2006/relationships/hyperlink" Target="https://doras.org/news/government-measures-withdraw-accommodation-ukrainians-while-war-still-rages-are-irresponsible"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2026-07-06T20:49:25+00:00</dcterms:created>
  <dcterms:modified xsi:type="dcterms:W3CDTF">2026-07-06T20:49:25+00:00</dcterms:modified>
</cp:coreProperties>
</file>

<file path=docProps/custom.xml><?xml version="1.0" encoding="utf-8"?>
<Properties xmlns="http://schemas.openxmlformats.org/officeDocument/2006/custom-properties" xmlns:vt="http://schemas.openxmlformats.org/officeDocument/2006/docPropsVTypes"/>
</file>