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Greece</w:t>
      </w:r>
    </w:p>
    <w:p>
      <w:pPr>
        <w:pStyle w:val="Heading2"/>
      </w:pPr>
      <w:r>
        <w:rPr/>
        <w:t xml:space="preserve">Legal assistance and representation - Greece</w:t>
      </w:r>
    </w:p>
    <w:p>
      <w:pPr>
        <w:numPr>
          <w:ilvl w:val="0"/>
          <w:numId w:val="4"/>
        </w:numPr>
      </w:pPr>
      <w:hyperlink w:anchor="section-12590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2591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592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593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2594" w:history="1">
        <w:r>
          <w:rPr>
            <w:color w:val="0444c4"/>
            <w:u w:val="single"/>
          </w:rPr>
          <w:t xml:space="preserve">Access to legal assistance and representation</w:t>
        </w:r>
      </w:hyperlink>
    </w:p>
    <w:p>
      <w:pPr>
        <w:numPr>
          <w:ilvl w:val="0"/>
          <w:numId w:val="4"/>
        </w:numPr>
      </w:pPr>
      <w:hyperlink w:anchor="section-12595" w:history="1">
        <w:r>
          <w:rPr>
            <w:color w:val="0444c4"/>
            <w:u w:val="single"/>
          </w:rPr>
          <w:t xml:space="preserve">Provision of information on legal assistance and representation</w:t>
        </w:r>
      </w:hyperlink>
    </w:p>
    <w:p>
      <w:pPr>
        <w:numPr>
          <w:ilvl w:val="0"/>
          <w:numId w:val="4"/>
        </w:numPr>
      </w:pPr>
      <w:hyperlink w:anchor="section-12596" w:history="1">
        <w:r>
          <w:rPr>
            <w:color w:val="0444c4"/>
            <w:u w:val="single"/>
          </w:rPr>
          <w:t xml:space="preserve">Access to premises</w:t>
        </w:r>
      </w:hyperlink>
    </w:p>
    <w:p>
      <w:pPr>
        <w:numPr>
          <w:ilvl w:val="0"/>
          <w:numId w:val="4"/>
        </w:numPr>
      </w:pPr>
      <w:hyperlink w:anchor="section-12598" w:history="1">
        <w:r>
          <w:rPr>
            <w:color w:val="0444c4"/>
            <w:u w:val="single"/>
          </w:rPr>
          <w:t xml:space="preserve">Requirements: Means test and merits test</w:t>
        </w:r>
      </w:hyperlink>
    </w:p>
    <w:p>
      <w:pPr>
        <w:numPr>
          <w:ilvl w:val="0"/>
          <w:numId w:val="4"/>
        </w:numPr>
      </w:pPr>
      <w:hyperlink w:anchor="section-12599" w:history="1">
        <w:r>
          <w:rPr>
            <w:color w:val="0444c4"/>
            <w:u w:val="single"/>
          </w:rPr>
          <w:t xml:space="preserve">Modalities to submit a request for legal aid</w:t>
        </w:r>
      </w:hyperlink>
    </w:p>
    <w:p>
      <w:pPr>
        <w:numPr>
          <w:ilvl w:val="0"/>
          <w:numId w:val="4"/>
        </w:numPr>
      </w:pPr>
      <w:hyperlink w:anchor="section-12600" w:history="1">
        <w:r>
          <w:rPr>
            <w:color w:val="0444c4"/>
            <w:u w:val="single"/>
          </w:rPr>
          <w:t xml:space="preserve">Outcome of the request for legal aid</w:t>
        </w:r>
      </w:hyperlink>
    </w:p>
    <w:p>
      <w:pPr>
        <w:numPr>
          <w:ilvl w:val="0"/>
          <w:numId w:val="4"/>
        </w:numPr>
      </w:pPr>
      <w:hyperlink w:anchor="section-12601" w:history="1">
        <w:r>
          <w:rPr>
            <w:color w:val="0444c4"/>
            <w:u w:val="single"/>
          </w:rPr>
          <w:t xml:space="preserve">Legal assistance and representation at first instance determination</w:t>
        </w:r>
      </w:hyperlink>
    </w:p>
    <w:p>
      <w:pPr>
        <w:numPr>
          <w:ilvl w:val="0"/>
          <w:numId w:val="4"/>
        </w:numPr>
      </w:pPr>
      <w:hyperlink w:anchor="section-12602" w:history="1">
        <w:r>
          <w:rPr>
            <w:color w:val="0444c4"/>
            <w:u w:val="single"/>
          </w:rPr>
          <w:t xml:space="preserve">Service provider</w:t>
        </w:r>
      </w:hyperlink>
    </w:p>
    <w:p>
      <w:pPr>
        <w:numPr>
          <w:ilvl w:val="0"/>
          <w:numId w:val="4"/>
        </w:numPr>
      </w:pPr>
      <w:hyperlink w:anchor="section-12603" w:history="1">
        <w:r>
          <w:rPr>
            <w:color w:val="0444c4"/>
            <w:u w:val="single"/>
          </w:rPr>
          <w:t xml:space="preserve">Scope of legal assistance</w:t>
        </w:r>
      </w:hyperlink>
    </w:p>
    <w:p>
      <w:pPr>
        <w:numPr>
          <w:ilvl w:val="0"/>
          <w:numId w:val="4"/>
        </w:numPr>
      </w:pPr>
      <w:hyperlink w:anchor="section-12604" w:history="1">
        <w:r>
          <w:rPr>
            <w:color w:val="0444c4"/>
            <w:u w:val="single"/>
          </w:rPr>
          <w:t xml:space="preserve">Procedural aspects</w:t>
        </w:r>
      </w:hyperlink>
    </w:p>
    <w:p>
      <w:pPr>
        <w:numPr>
          <w:ilvl w:val="0"/>
          <w:numId w:val="4"/>
        </w:numPr>
      </w:pPr>
      <w:hyperlink w:anchor="section-12605" w:history="1">
        <w:r>
          <w:rPr>
            <w:color w:val="0444c4"/>
            <w:u w:val="single"/>
          </w:rPr>
          <w:t xml:space="preserve">Representation</w:t>
        </w:r>
      </w:hyperlink>
    </w:p>
    <w:p>
      <w:pPr>
        <w:numPr>
          <w:ilvl w:val="0"/>
          <w:numId w:val="4"/>
        </w:numPr>
      </w:pPr>
      <w:hyperlink w:anchor="section-12606" w:history="1">
        <w:r>
          <w:rPr>
            <w:color w:val="0444c4"/>
            <w:u w:val="single"/>
          </w:rPr>
          <w:t xml:space="preserve">Aspects related to special procedures</w:t>
        </w:r>
      </w:hyperlink>
    </w:p>
    <w:p>
      <w:pPr>
        <w:numPr>
          <w:ilvl w:val="0"/>
          <w:numId w:val="4"/>
        </w:numPr>
      </w:pPr>
      <w:hyperlink w:anchor="section-12607" w:history="1">
        <w:r>
          <w:rPr>
            <w:color w:val="0444c4"/>
            <w:u w:val="single"/>
          </w:rPr>
          <w:t xml:space="preserve">Aspects related to applicants with special needs</w:t>
        </w:r>
      </w:hyperlink>
    </w:p>
    <w:p>
      <w:pPr>
        <w:numPr>
          <w:ilvl w:val="0"/>
          <w:numId w:val="4"/>
        </w:numPr>
      </w:pPr>
      <w:hyperlink w:anchor="section-12608" w:history="1">
        <w:r>
          <w:rPr>
            <w:color w:val="0444c4"/>
            <w:u w:val="single"/>
          </w:rPr>
          <w:t xml:space="preserve">Legal assistance and representation in appeals</w:t>
        </w:r>
      </w:hyperlink>
    </w:p>
    <w:p>
      <w:pPr>
        <w:numPr>
          <w:ilvl w:val="0"/>
          <w:numId w:val="4"/>
        </w:numPr>
      </w:pPr>
      <w:hyperlink w:anchor="section-12609" w:history="1">
        <w:r>
          <w:rPr>
            <w:color w:val="0444c4"/>
            <w:u w:val="single"/>
          </w:rPr>
          <w:t xml:space="preserve">Service provider</w:t>
        </w:r>
      </w:hyperlink>
    </w:p>
    <w:p>
      <w:pPr>
        <w:numPr>
          <w:ilvl w:val="0"/>
          <w:numId w:val="4"/>
        </w:numPr>
      </w:pPr>
      <w:hyperlink w:anchor="section-12610" w:history="1">
        <w:r>
          <w:rPr>
            <w:color w:val="0444c4"/>
            <w:u w:val="single"/>
          </w:rPr>
          <w:t xml:space="preserve">Scope of legal assistance</w:t>
        </w:r>
      </w:hyperlink>
    </w:p>
    <w:p>
      <w:pPr>
        <w:numPr>
          <w:ilvl w:val="0"/>
          <w:numId w:val="4"/>
        </w:numPr>
      </w:pPr>
      <w:hyperlink w:anchor="section-12611" w:history="1">
        <w:r>
          <w:rPr>
            <w:color w:val="0444c4"/>
            <w:u w:val="single"/>
          </w:rPr>
          <w:t xml:space="preserve">Procedural aspects</w:t>
        </w:r>
      </w:hyperlink>
    </w:p>
    <w:p>
      <w:pPr>
        <w:numPr>
          <w:ilvl w:val="0"/>
          <w:numId w:val="4"/>
        </w:numPr>
      </w:pPr>
      <w:hyperlink w:anchor="section-12612" w:history="1">
        <w:r>
          <w:rPr>
            <w:color w:val="0444c4"/>
            <w:u w:val="single"/>
          </w:rPr>
          <w:t xml:space="preserve">Type of appeal</w:t>
        </w:r>
      </w:hyperlink>
    </w:p>
    <w:p>
      <w:pPr>
        <w:numPr>
          <w:ilvl w:val="0"/>
          <w:numId w:val="4"/>
        </w:numPr>
      </w:pPr>
      <w:hyperlink w:anchor="section-12613" w:history="1">
        <w:r>
          <w:rPr>
            <w:color w:val="0444c4"/>
            <w:u w:val="single"/>
          </w:rPr>
          <w:t xml:space="preserve">Representation</w:t>
        </w:r>
      </w:hyperlink>
    </w:p>
    <w:p>
      <w:pPr>
        <w:numPr>
          <w:ilvl w:val="0"/>
          <w:numId w:val="4"/>
        </w:numPr>
      </w:pPr>
      <w:hyperlink w:anchor="section-12614" w:history="1">
        <w:r>
          <w:rPr>
            <w:color w:val="0444c4"/>
            <w:u w:val="single"/>
          </w:rPr>
          <w:t xml:space="preserve">Aspects related to applicants with special needs</w:t>
        </w:r>
      </w:hyperlink>
    </w:p>
    <w:p>
      <w:pPr>
        <w:numPr>
          <w:ilvl w:val="0"/>
          <w:numId w:val="4"/>
        </w:numPr>
      </w:pPr>
      <w:hyperlink w:anchor="section-12615" w:history="1">
        <w:r>
          <w:rPr>
            <w:color w:val="0444c4"/>
            <w:u w:val="single"/>
          </w:rPr>
          <w:t xml:space="preserve">Right to counselling in the Dublin procedure</w:t>
        </w:r>
      </w:hyperlink>
    </w:p>
    <w:p>
      <w:pPr>
        <w:numPr>
          <w:ilvl w:val="0"/>
          <w:numId w:val="4"/>
        </w:numPr>
      </w:pPr>
      <w:hyperlink w:anchor="section-12616" w:history="1">
        <w:r>
          <w:rPr>
            <w:color w:val="0444c4"/>
            <w:u w:val="single"/>
          </w:rPr>
          <w:t xml:space="preserve">Access to legal aid while in detention</w:t>
        </w:r>
      </w:hyperlink>
    </w:p>
    <w:p>
      <w:pPr>
        <w:numPr>
          <w:ilvl w:val="0"/>
          <w:numId w:val="4"/>
        </w:numPr>
      </w:pPr>
      <w:hyperlink w:anchor="section-12617" w:history="1">
        <w:r>
          <w:rPr>
            <w:color w:val="0444c4"/>
            <w:u w:val="single"/>
          </w:rPr>
          <w:t xml:space="preserve">Quality assurance</w:t>
        </w:r>
      </w:hyperlink>
    </w:p>
    <w:p>
      <w:pPr>
        <w:numPr>
          <w:ilvl w:val="0"/>
          <w:numId w:val="4"/>
        </w:numPr>
      </w:pPr>
      <w:hyperlink w:anchor="section-12618" w:history="1">
        <w:r>
          <w:rPr>
            <w:color w:val="0444c4"/>
            <w:u w:val="single"/>
          </w:rPr>
          <w:t xml:space="preserve">Selection, qualifications and training</w:t>
        </w:r>
      </w:hyperlink>
    </w:p>
    <w:p>
      <w:pPr>
        <w:numPr>
          <w:ilvl w:val="0"/>
          <w:numId w:val="4"/>
        </w:numPr>
      </w:pPr>
      <w:hyperlink w:anchor="section-12619" w:history="1">
        <w:r>
          <w:rPr>
            <w:color w:val="0444c4"/>
            <w:u w:val="single"/>
          </w:rPr>
          <w:t xml:space="preserve">Mechanisms for quality assurance</w:t>
        </w:r>
      </w:hyperlink>
    </w:p>
    <w:p>
      <w:pPr>
        <w:numPr>
          <w:ilvl w:val="0"/>
          <w:numId w:val="4"/>
        </w:numPr>
      </w:pPr>
      <w:hyperlink w:anchor="section-12621" w:history="1">
        <w:r>
          <w:rPr>
            <w:color w:val="0444c4"/>
            <w:u w:val="single"/>
          </w:rPr>
          <w:t xml:space="preserve">Inter-institutional cooperation</w:t>
        </w:r>
      </w:hyperlink>
    </w:p>
    <w:p>
      <w:pPr>
        <w:numPr>
          <w:ilvl w:val="0"/>
          <w:numId w:val="4"/>
        </w:numPr>
      </w:pPr>
      <w:hyperlink w:anchor="section-12622" w:history="1">
        <w:r>
          <w:rPr>
            <w:color w:val="0444c4"/>
            <w:u w:val="single"/>
          </w:rPr>
          <w:t xml:space="preserve">Legal assistance and representation for related procedures</w:t>
        </w:r>
      </w:hyperlink>
    </w:p>
    <w:p>
      <w:pPr>
        <w:numPr>
          <w:ilvl w:val="0"/>
          <w:numId w:val="4"/>
        </w:numPr>
      </w:pPr>
      <w:hyperlink w:anchor="section-12623" w:history="1">
        <w:r>
          <w:rPr>
            <w:color w:val="0444c4"/>
            <w:u w:val="single"/>
          </w:rPr>
          <w:t xml:space="preserve">Reception conditions</w:t>
        </w:r>
      </w:hyperlink>
    </w:p>
    <w:p>
      <w:pPr>
        <w:numPr>
          <w:ilvl w:val="0"/>
          <w:numId w:val="4"/>
        </w:numPr>
      </w:pPr>
      <w:hyperlink w:anchor="section-12624" w:history="1">
        <w:r>
          <w:rPr>
            <w:color w:val="0444c4"/>
            <w:u w:val="single"/>
          </w:rPr>
          <w:t xml:space="preserve">Family reunification</w:t>
        </w:r>
      </w:hyperlink>
    </w:p>
    <w:p>
      <w:pPr>
        <w:numPr>
          <w:ilvl w:val="0"/>
          <w:numId w:val="4"/>
        </w:numPr>
      </w:pPr>
      <w:hyperlink w:anchor="section-12625" w:history="1">
        <w:r>
          <w:rPr>
            <w:color w:val="0444c4"/>
            <w:u w:val="single"/>
          </w:rPr>
          <w:t xml:space="preserve">Temporary protection procedure</w:t>
        </w:r>
      </w:hyperlink>
    </w:p>
    <w:p>
      <w:pPr>
        <w:numPr>
          <w:ilvl w:val="0"/>
          <w:numId w:val="4"/>
        </w:numPr>
      </w:pPr>
      <w:hyperlink w:anchor="section-12626" w:history="1">
        <w:r>
          <w:rPr>
            <w:color w:val="0444c4"/>
            <w:u w:val="single"/>
          </w:rPr>
          <w:t xml:space="preserve">Beneficiaries of international protection</w:t>
        </w:r>
      </w:hyperlink>
    </w:p>
    <w:p>
      <w:pPr>
        <w:pStyle w:val="Heading1"/>
      </w:pPr>
      <w:r>
        <w:rPr/>
        <w:t xml:space="preserve">Legal assistance and representation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Area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National authority/stakeholder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Provision of legal and procedural information on the applicant’s rights and obligations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first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counselling provided by civil society organisations or other organisations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second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for other related procedures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Access to legal assistance and representation</w:t>
      </w:r>
    </w:p>
    <w:p>
      <w:pPr>
        <w:pStyle w:val="Heading2"/>
      </w:pPr>
      <w:r>
        <w:rPr/>
        <w:t xml:space="preserve">Provision of information on 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premises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Requirements: Means test and merits test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Modalities to submit a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Outcome of the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at first instance determination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special procedures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in appeals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Type of appeal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 to counselling in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legal aid while in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Quality assurance</w:t>
      </w:r>
    </w:p>
    <w:p>
      <w:pPr>
        <w:pStyle w:val="Heading2"/>
      </w:pPr>
      <w:r>
        <w:rPr/>
        <w:t xml:space="preserve">Selection, qualifications and training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Mechanisms for quality assurance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Inter-institutional cooperation</w:t>
      </w:r>
    </w:p>
    <w:p>
      <w:pPr>
        <w:pStyle w:val="Heading2"/>
      </w:pPr>
      <w:r>
        <w:rPr/>
        <w:t xml:space="preserve">Legal assistance and representation for related procedures</w:t>
      </w:r>
    </w:p>
    <w:p>
      <w:pPr>
        <w:pStyle w:val="Heading2"/>
      </w:pPr>
      <w:r>
        <w:rPr/>
        <w:t xml:space="preserve">Reception conditions</w:t>
      </w:r>
    </w:p>
    <w:p>
      <w:pPr>
        <w:pStyle w:val="Heading2"/>
      </w:pPr>
      <w:r>
        <w:rPr/>
        <w:t xml:space="preserve">Family reunification</w:t>
      </w:r>
    </w:p>
    <w:p>
      <w:pPr>
        <w:pStyle w:val="Heading2"/>
      </w:pPr>
      <w:r>
        <w:rPr/>
        <w:t xml:space="preserve">Temporary protection procedure</w:t>
      </w:r>
    </w:p>
    <w:p>
      <w:pPr>
        <w:pStyle w:val="Heading2"/>
      </w:pPr>
      <w:r>
        <w:rPr/>
        <w:t xml:space="preserve">Beneficiaries of international protection</w:t>
      </w:r>
    </w:p>
    <w:sectPr>
      <w:headerReference w:type="default" r:id="rId42"/>
      <w:footerReference w:type="default" r:id="rId4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Legal assistance and representation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B943B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590" TargetMode="External"/><Relationship Id="rId8" Type="http://schemas.openxmlformats.org/officeDocument/2006/relationships/hyperlink" Target="section-12591" TargetMode="External"/><Relationship Id="rId9" Type="http://schemas.openxmlformats.org/officeDocument/2006/relationships/hyperlink" Target="section-12592" TargetMode="External"/><Relationship Id="rId10" Type="http://schemas.openxmlformats.org/officeDocument/2006/relationships/hyperlink" Target="section-12593" TargetMode="External"/><Relationship Id="rId11" Type="http://schemas.openxmlformats.org/officeDocument/2006/relationships/hyperlink" Target="section-12594" TargetMode="External"/><Relationship Id="rId12" Type="http://schemas.openxmlformats.org/officeDocument/2006/relationships/hyperlink" Target="section-12595" TargetMode="External"/><Relationship Id="rId13" Type="http://schemas.openxmlformats.org/officeDocument/2006/relationships/hyperlink" Target="section-12596" TargetMode="External"/><Relationship Id="rId14" Type="http://schemas.openxmlformats.org/officeDocument/2006/relationships/hyperlink" Target="section-12598" TargetMode="External"/><Relationship Id="rId15" Type="http://schemas.openxmlformats.org/officeDocument/2006/relationships/hyperlink" Target="section-12599" TargetMode="External"/><Relationship Id="rId16" Type="http://schemas.openxmlformats.org/officeDocument/2006/relationships/hyperlink" Target="section-12600" TargetMode="External"/><Relationship Id="rId17" Type="http://schemas.openxmlformats.org/officeDocument/2006/relationships/hyperlink" Target="section-12601" TargetMode="External"/><Relationship Id="rId18" Type="http://schemas.openxmlformats.org/officeDocument/2006/relationships/hyperlink" Target="section-12602" TargetMode="External"/><Relationship Id="rId19" Type="http://schemas.openxmlformats.org/officeDocument/2006/relationships/hyperlink" Target="section-12603" TargetMode="External"/><Relationship Id="rId20" Type="http://schemas.openxmlformats.org/officeDocument/2006/relationships/hyperlink" Target="section-12604" TargetMode="External"/><Relationship Id="rId21" Type="http://schemas.openxmlformats.org/officeDocument/2006/relationships/hyperlink" Target="section-12605" TargetMode="External"/><Relationship Id="rId22" Type="http://schemas.openxmlformats.org/officeDocument/2006/relationships/hyperlink" Target="section-12606" TargetMode="External"/><Relationship Id="rId23" Type="http://schemas.openxmlformats.org/officeDocument/2006/relationships/hyperlink" Target="section-12607" TargetMode="External"/><Relationship Id="rId24" Type="http://schemas.openxmlformats.org/officeDocument/2006/relationships/hyperlink" Target="section-12608" TargetMode="External"/><Relationship Id="rId25" Type="http://schemas.openxmlformats.org/officeDocument/2006/relationships/hyperlink" Target="section-12609" TargetMode="External"/><Relationship Id="rId26" Type="http://schemas.openxmlformats.org/officeDocument/2006/relationships/hyperlink" Target="section-12610" TargetMode="External"/><Relationship Id="rId27" Type="http://schemas.openxmlformats.org/officeDocument/2006/relationships/hyperlink" Target="section-12611" TargetMode="External"/><Relationship Id="rId28" Type="http://schemas.openxmlformats.org/officeDocument/2006/relationships/hyperlink" Target="section-12612" TargetMode="External"/><Relationship Id="rId29" Type="http://schemas.openxmlformats.org/officeDocument/2006/relationships/hyperlink" Target="section-12613" TargetMode="External"/><Relationship Id="rId30" Type="http://schemas.openxmlformats.org/officeDocument/2006/relationships/hyperlink" Target="section-12614" TargetMode="External"/><Relationship Id="rId31" Type="http://schemas.openxmlformats.org/officeDocument/2006/relationships/hyperlink" Target="section-12615" TargetMode="External"/><Relationship Id="rId32" Type="http://schemas.openxmlformats.org/officeDocument/2006/relationships/hyperlink" Target="section-12616" TargetMode="External"/><Relationship Id="rId33" Type="http://schemas.openxmlformats.org/officeDocument/2006/relationships/hyperlink" Target="section-12617" TargetMode="External"/><Relationship Id="rId34" Type="http://schemas.openxmlformats.org/officeDocument/2006/relationships/hyperlink" Target="section-12618" TargetMode="External"/><Relationship Id="rId35" Type="http://schemas.openxmlformats.org/officeDocument/2006/relationships/hyperlink" Target="section-12619" TargetMode="External"/><Relationship Id="rId36" Type="http://schemas.openxmlformats.org/officeDocument/2006/relationships/hyperlink" Target="section-12621" TargetMode="External"/><Relationship Id="rId37" Type="http://schemas.openxmlformats.org/officeDocument/2006/relationships/hyperlink" Target="section-12622" TargetMode="External"/><Relationship Id="rId38" Type="http://schemas.openxmlformats.org/officeDocument/2006/relationships/hyperlink" Target="section-12623" TargetMode="External"/><Relationship Id="rId39" Type="http://schemas.openxmlformats.org/officeDocument/2006/relationships/hyperlink" Target="section-12624" TargetMode="External"/><Relationship Id="rId40" Type="http://schemas.openxmlformats.org/officeDocument/2006/relationships/hyperlink" Target="section-12625" TargetMode="External"/><Relationship Id="rId41" Type="http://schemas.openxmlformats.org/officeDocument/2006/relationships/hyperlink" Target="section-12626" TargetMode="External"/><Relationship Id="rId42" Type="http://schemas.openxmlformats.org/officeDocument/2006/relationships/header" Target="header1.xml"/><Relationship Id="rId4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2026-08-28T14:44:28+00:00</dcterms:created>
  <dcterms:modified xsi:type="dcterms:W3CDTF">2026-08-28T14:44:28+00:00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