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Temporary Protection - Greece</w:t>
      </w:r>
    </w:p>
    <w:p>
      <w:pPr>
        <w:pStyle w:val="Heading2"/>
      </w:pPr>
      <w:r>
        <w:rPr/>
        <w:t xml:space="preserve">Overview</w:t>
      </w:r>
    </w:p>
    <w:p>
      <w:pPr>
        <w:pStyle w:val="Heading2"/>
      </w:pPr>
      <w:r>
        <w:rPr/>
        <w:t xml:space="preserve">Relevant EU legislation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National legislation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Competent authority and stakeholders</w:t>
      </w:r>
    </w:p>
    <w:tbl>
      <w:tblGrid>
        <w:gridCol/>
        <w:gridCol/>
        <w:gridCol/>
      </w:tblGrid>
      <w:tblPr>
        <w:tblW w:w="9072" w:type="dxa"/>
        <w:tblLayout w:type="autofit"/>
        <w:tblCellMar>
          <w:top w:w="80" w:type="dxa"/>
          <w:left w:w="115" w:type="dxa"/>
          <w:right w:w="115" w:type="dxa"/>
          <w:bottom w:w="80" w:type="dxa"/>
        </w:tblCellMar>
        <w:tblBorders>
          <w:top w:val="single" w:sz="4" w:color="000000"/>
          <w:left w:val="single" w:sz="4" w:color="000000"/>
          <w:right w:val="single" w:sz="4" w:color="000000"/>
          <w:bottom w:val="single" w:sz="4" w:color="000000"/>
          <w:insideH w:val="single" w:sz="4" w:color="000000"/>
          <w:insideV w:val="single" w:sz="4" w:color="000000"/>
        </w:tblBorders>
      </w:tblPr>
      <w:tr>
        <w:trPr>
          <w:tblHeader w:val="1"/>
        </w:trPr>
        <w:tc>
          <w:tcPr>
            <w:tcW w:w="3024" w:type="dxa"/>
            <w:noWrap/>
          </w:tcPr>
          <w:p>
            <w:pPr/>
            <w:r>
              <w:rPr/>
              <w:t xml:space="preserve">Area  </w:t>
            </w:r>
          </w:p>
        </w:tc>
        <w:tc>
          <w:tcPr>
            <w:tcW w:w="3024" w:type="dxa"/>
            <w:noWrap/>
          </w:tcPr>
          <w:p>
            <w:pPr/>
            <w:r>
              <w:rPr/>
              <w:t xml:space="preserve">Competent national authority </w:t>
            </w:r>
          </w:p>
        </w:tc>
        <w:tc>
          <w:tcPr>
            <w:tcW w:w="3024" w:type="dxa"/>
            <w:noWrap/>
          </w:tcPr>
          <w:p>
            <w:pPr/>
            <w:r>
              <w:rPr/>
              <w:t xml:space="preserve">Assistance to the competent authority (if applicable) </w:t>
            </w:r>
          </w:p>
        </w:tc>
      </w:tr>
      <w:tr>
        <w:trPr/>
        <w:tc>
          <w:tcPr>
            <w:tcW w:w="3024" w:type="dxa"/>
            <w:noWrap/>
          </w:tcPr>
          <w:p>
            <w:pPr/>
            <w:r>
              <w:rPr/>
              <w:t xml:space="preserve">Screening at the external border (if relevant)</w:t>
            </w:r>
          </w:p>
        </w:tc>
        <w:tc>
          <w:tcPr>
            <w:tcW w:w="3024" w:type="dxa"/>
            <w:noWrap/>
          </w:tcPr>
          <w:p>
            <w:pPr/>
            <w:r>
              <w:rPr/>
              <w:t xml:space="preserve">Coming soon</w:t>
            </w:r>
          </w:p>
        </w:tc>
        <w:tc>
          <w:tcPr>
            <w:tcW w:w="3024" w:type="dxa"/>
            <w:noWrap/>
          </w:tcPr>
          <w:p>
            <w:pPr/>
            <w:r>
              <w:rPr/>
              <w:t xml:space="preserve">Coming soon</w:t>
            </w:r>
          </w:p>
        </w:tc>
      </w:tr>
      <w:tr>
        <w:trPr/>
        <w:tc>
          <w:tcPr>
            <w:tcW w:w="3024" w:type="dxa"/>
            <w:noWrap/>
          </w:tcPr>
          <w:p>
            <w:pPr/>
            <w:r>
              <w:rPr/>
              <w:t xml:space="preserve">Biometric data (if relevant)</w:t>
            </w:r>
          </w:p>
        </w:tc>
        <w:tc>
          <w:tcPr>
            <w:tcW w:w="3024" w:type="dxa"/>
            <w:noWrap/>
          </w:tcPr>
          <w:p>
            <w:pPr/>
            <w:r>
              <w:rPr/>
              <w:t xml:space="preserve">Coming soon</w:t>
            </w:r>
          </w:p>
        </w:tc>
        <w:tc>
          <w:tcPr>
            <w:tcW w:w="3024" w:type="dxa"/>
            <w:noWrap/>
          </w:tcPr>
          <w:p>
            <w:pPr/>
            <w:r>
              <w:rPr/>
              <w:t xml:space="preserve">Coming soon</w:t>
            </w:r>
          </w:p>
        </w:tc>
      </w:tr>
      <w:tr>
        <w:trPr/>
        <w:tc>
          <w:tcPr>
            <w:tcW w:w="3024" w:type="dxa"/>
            <w:noWrap/>
          </w:tcPr>
          <w:p>
            <w:pPr/>
            <w:r>
              <w:rPr/>
              <w:t xml:space="preserve">Granting temporary protection</w:t>
            </w:r>
          </w:p>
        </w:tc>
        <w:tc>
          <w:tcPr>
            <w:tcW w:w="3024" w:type="dxa"/>
            <w:noWrap/>
          </w:tcPr>
          <w:p>
            <w:pPr/>
            <w:r>
              <w:rPr/>
              <w:t xml:space="preserve">Coming soon</w:t>
            </w:r>
          </w:p>
        </w:tc>
        <w:tc>
          <w:tcPr>
            <w:tcW w:w="3024" w:type="dxa"/>
            <w:noWrap/>
          </w:tcPr>
          <w:p>
            <w:pPr/>
            <w:r>
              <w:rPr/>
              <w:t xml:space="preserve">Coming soon</w:t>
            </w:r>
          </w:p>
        </w:tc>
      </w:tr>
      <w:tr>
        <w:trPr/>
        <w:tc>
          <w:tcPr>
            <w:tcW w:w="3024" w:type="dxa"/>
            <w:noWrap/>
          </w:tcPr>
          <w:p>
            <w:pPr/>
            <w:r>
              <w:rPr/>
              <w:t xml:space="preserve">Issuing the residence permit</w:t>
            </w:r>
          </w:p>
        </w:tc>
        <w:tc>
          <w:tcPr>
            <w:tcW w:w="3024" w:type="dxa"/>
            <w:noWrap/>
          </w:tcPr>
          <w:p>
            <w:pPr/>
            <w:r>
              <w:rPr/>
              <w:t xml:space="preserve">Coming soon</w:t>
            </w:r>
          </w:p>
        </w:tc>
        <w:tc>
          <w:tcPr>
            <w:tcW w:w="3024" w:type="dxa"/>
            <w:noWrap/>
          </w:tcPr>
          <w:p>
            <w:pPr/>
            <w:r>
              <w:rPr/>
              <w:t xml:space="preserve">Coming soon</w:t>
            </w:r>
          </w:p>
        </w:tc>
      </w:tr>
      <w:tr>
        <w:trPr/>
        <w:tc>
          <w:tcPr>
            <w:tcW w:w="3024" w:type="dxa"/>
            <w:noWrap/>
          </w:tcPr>
          <w:p>
            <w:pPr/>
            <w:r>
              <w:rPr/>
              <w:t xml:space="preserve">Providing accommodation</w:t>
            </w:r>
          </w:p>
        </w:tc>
        <w:tc>
          <w:tcPr>
            <w:tcW w:w="3024" w:type="dxa"/>
            <w:noWrap/>
          </w:tcPr>
          <w:p>
            <w:pPr/>
            <w:r>
              <w:rPr/>
              <w:t xml:space="preserve">Coming soon</w:t>
            </w:r>
          </w:p>
        </w:tc>
        <w:tc>
          <w:tcPr>
            <w:tcW w:w="3024" w:type="dxa"/>
            <w:noWrap/>
          </w:tcPr>
          <w:p>
            <w:pPr/>
            <w:r>
              <w:rPr/>
              <w:t xml:space="preserve">Coming soon</w:t>
            </w:r>
          </w:p>
        </w:tc>
      </w:tr>
      <w:tr>
        <w:trPr/>
        <w:tc>
          <w:tcPr>
            <w:tcW w:w="3024" w:type="dxa"/>
            <w:noWrap/>
          </w:tcPr>
          <w:p>
            <w:pPr/>
            <w:r>
              <w:rPr/>
              <w:t xml:space="preserve">Medical care </w:t>
            </w:r>
          </w:p>
        </w:tc>
        <w:tc>
          <w:tcPr>
            <w:tcW w:w="3024" w:type="dxa"/>
            <w:noWrap/>
          </w:tcPr>
          <w:p>
            <w:pPr/>
            <w:r>
              <w:rPr/>
              <w:t xml:space="preserve">Coming soon</w:t>
            </w:r>
          </w:p>
        </w:tc>
        <w:tc>
          <w:tcPr>
            <w:tcW w:w="3024" w:type="dxa"/>
            <w:noWrap/>
          </w:tcPr>
          <w:p>
            <w:pPr/>
            <w:r>
              <w:rPr/>
              <w:t xml:space="preserve">Coming soon</w:t>
            </w:r>
          </w:p>
        </w:tc>
      </w:tr>
      <w:tr>
        <w:trPr/>
        <w:tc>
          <w:tcPr>
            <w:tcW w:w="3024" w:type="dxa"/>
            <w:noWrap/>
          </w:tcPr>
          <w:p>
            <w:pPr/>
            <w:r>
              <w:rPr/>
              <w:t xml:space="preserve">Social welfare</w:t>
            </w:r>
          </w:p>
        </w:tc>
        <w:tc>
          <w:tcPr>
            <w:tcW w:w="3024" w:type="dxa"/>
            <w:noWrap/>
          </w:tcPr>
          <w:p>
            <w:pPr/>
            <w:r>
              <w:rPr/>
              <w:t xml:space="preserve">Coming soon</w:t>
            </w:r>
          </w:p>
        </w:tc>
        <w:tc>
          <w:tcPr>
            <w:tcW w:w="3024" w:type="dxa"/>
            <w:noWrap/>
          </w:tcPr>
          <w:p>
            <w:pPr/>
            <w:r>
              <w:rPr/>
              <w:t xml:space="preserve">Coming soon</w:t>
            </w:r>
          </w:p>
        </w:tc>
      </w:tr>
    </w:tbl>
    <w:p>
      <w:pPr>
        <w:pStyle w:val="Heading2"/>
      </w:pPr>
      <w:r>
        <w:rPr/>
        <w:t xml:space="preserve">Eligibility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Admission to the territory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Provision of information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Procedural aspects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Procedure to register and be granted temporary protection</w:t>
      </w:r>
    </w:p>
    <w:p>
      <w:pPr/>
      <w:r>
        <w:rPr/>
        <w:t xml:space="preserve"> </w:t>
      </w:r>
    </w:p>
    <w:tbl>
      <w:tblGrid>
        <w:gridCol/>
        <w:gridCol/>
      </w:tblGrid>
      <w:tblPr>
        <w:tblW w:w="9072" w:type="dxa"/>
        <w:tblLayout w:type="autofit"/>
        <w:tblCellMar>
          <w:top w:w="80" w:type="dxa"/>
          <w:left w:w="115" w:type="dxa"/>
          <w:right w:w="115" w:type="dxa"/>
          <w:bottom w:w="80" w:type="dxa"/>
        </w:tblCellMar>
        <w:tblBorders>
          <w:top w:val="single" w:sz="4" w:color="000000"/>
          <w:left w:val="single" w:sz="4" w:color="000000"/>
          <w:right w:val="single" w:sz="4" w:color="000000"/>
          <w:bottom w:val="single" w:sz="4" w:color="000000"/>
          <w:insideH w:val="single" w:sz="4" w:color="000000"/>
          <w:insideV w:val="single" w:sz="4" w:color="000000"/>
        </w:tblBorders>
      </w:tblPr>
      <w:tr>
        <w:trPr/>
        <w:tc>
          <w:tcPr>
            <w:tcW w:w="2994" w:type="dxa"/>
            <w:noWrap/>
          </w:tcPr>
          <w:p>
            <w:pPr/>
            <w:r>
              <w:rPr/>
              <w:t xml:space="preserve">Registration</w:t>
            </w:r>
          </w:p>
        </w:tc>
        <w:tc>
          <w:tcPr>
            <w:tcW w:w="6078" w:type="dxa"/>
            <w:noWrap/>
          </w:tcPr>
          <w:p>
            <w:pPr/>
            <w:r>
              <w:rPr/>
              <w:t xml:space="preserve">Coming soon</w:t>
            </w:r>
          </w:p>
        </w:tc>
      </w:tr>
      <w:tr>
        <w:trPr/>
        <w:tc>
          <w:tcPr>
            <w:tcW w:w="2994" w:type="dxa"/>
            <w:noWrap/>
          </w:tcPr>
          <w:p>
            <w:pPr/>
            <w:r>
              <w:rPr/>
              <w:t xml:space="preserve">Residence permit</w:t>
            </w:r>
          </w:p>
        </w:tc>
        <w:tc>
          <w:tcPr>
            <w:tcW w:w="6078" w:type="dxa"/>
            <w:noWrap/>
          </w:tcPr>
          <w:p>
            <w:pPr/>
            <w:r>
              <w:rPr/>
              <w:t xml:space="preserve">Coming soon</w:t>
            </w:r>
          </w:p>
        </w:tc>
      </w:tr>
      <w:tr>
        <w:trPr/>
        <w:tc>
          <w:tcPr>
            <w:tcW w:w="2994" w:type="dxa"/>
            <w:noWrap/>
          </w:tcPr>
          <w:p>
            <w:pPr/>
            <w:r>
              <w:rPr/>
              <w:t xml:space="preserve">Legal aid</w:t>
            </w:r>
          </w:p>
        </w:tc>
        <w:tc>
          <w:tcPr>
            <w:tcW w:w="6078" w:type="dxa"/>
            <w:noWrap/>
          </w:tcPr>
          <w:p>
            <w:pPr/>
            <w:r>
              <w:rPr/>
              <w:t xml:space="preserve">Coming soon</w:t>
            </w:r>
          </w:p>
        </w:tc>
      </w:tr>
      <w:tr>
        <w:trPr/>
        <w:tc>
          <w:tcPr>
            <w:tcW w:w="2994" w:type="dxa"/>
            <w:noWrap/>
          </w:tcPr>
          <w:p>
            <w:pPr/>
            <w:r>
              <w:rPr/>
              <w:t xml:space="preserve">Appeal</w:t>
            </w:r>
          </w:p>
        </w:tc>
        <w:tc>
          <w:tcPr>
            <w:tcW w:w="6078" w:type="dxa"/>
            <w:noWrap/>
          </w:tcPr>
          <w:p>
            <w:pPr/>
            <w:r>
              <w:rPr/>
              <w:t xml:space="preserve">Coming soon</w:t>
            </w:r>
          </w:p>
        </w:tc>
      </w:tr>
      <w:tr>
        <w:trPr/>
        <w:tc>
          <w:tcPr>
            <w:tcW w:w="2994" w:type="dxa"/>
            <w:noWrap/>
          </w:tcPr>
          <w:p>
            <w:pPr/>
            <w:r>
              <w:rPr/>
              <w:t xml:space="preserve">Exclusion</w:t>
            </w:r>
          </w:p>
        </w:tc>
        <w:tc>
          <w:tcPr>
            <w:tcW w:w="6078" w:type="dxa"/>
            <w:noWrap/>
          </w:tcPr>
          <w:p>
            <w:pPr/>
            <w:r>
              <w:rPr/>
              <w:t xml:space="preserve">Coming soon</w:t>
            </w:r>
          </w:p>
        </w:tc>
      </w:tr>
      <w:tr>
        <w:trPr/>
        <w:tc>
          <w:tcPr>
            <w:tcW w:w="2994" w:type="dxa"/>
            <w:noWrap/>
          </w:tcPr>
          <w:p>
            <w:pPr/>
            <w:r>
              <w:rPr/>
              <w:t xml:space="preserve">Termination/Withdrawal</w:t>
            </w:r>
          </w:p>
        </w:tc>
        <w:tc>
          <w:tcPr>
            <w:tcW w:w="6078" w:type="dxa"/>
            <w:noWrap/>
          </w:tcPr>
          <w:p>
            <w:pPr/>
            <w:r>
              <w:rPr/>
              <w:t xml:space="preserve">Coming soon</w:t>
            </w:r>
          </w:p>
        </w:tc>
      </w:tr>
    </w:tbl>
    <w:p>
      <w:pPr>
        <w:pStyle w:val="Heading2"/>
      </w:pPr>
      <w:r>
        <w:rPr/>
        <w:t xml:space="preserve">Reception and accommodation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Overview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Organisation of reception and accommodation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Rights of people granted temporary protection</w:t>
      </w:r>
    </w:p>
    <w:p>
      <w:pPr/>
      <w:r>
        <w:rPr/>
        <w:t xml:space="preserve"> </w:t>
      </w:r>
    </w:p>
    <w:tbl>
      <w:tblGrid>
        <w:gridCol/>
        <w:gridCol/>
      </w:tblGrid>
      <w:tblPr>
        <w:tblW w:w="9072" w:type="dxa"/>
        <w:tblLayout w:type="autofit"/>
        <w:tblCellMar>
          <w:top w:w="80" w:type="dxa"/>
          <w:left w:w="115" w:type="dxa"/>
          <w:right w:w="115" w:type="dxa"/>
          <w:bottom w:w="80" w:type="dxa"/>
        </w:tblCellMar>
        <w:tblBorders>
          <w:top w:val="single" w:sz="4" w:color="000000"/>
          <w:left w:val="single" w:sz="4" w:color="000000"/>
          <w:right w:val="single" w:sz="4" w:color="000000"/>
          <w:bottom w:val="single" w:sz="4" w:color="000000"/>
          <w:insideH w:val="single" w:sz="4" w:color="000000"/>
          <w:insideV w:val="single" w:sz="4" w:color="000000"/>
        </w:tblBorders>
      </w:tblPr>
      <w:tr>
        <w:trPr>
          <w:tblHeader w:val="1"/>
        </w:trPr>
        <w:tc>
          <w:tcPr>
            <w:tcW w:w="2994" w:type="dxa"/>
            <w:noWrap/>
          </w:tcPr>
          <w:p>
            <w:pPr/>
            <w:r>
              <w:rPr/>
              <w:t xml:space="preserve">Rights</w:t>
            </w:r>
          </w:p>
        </w:tc>
        <w:tc>
          <w:tcPr>
            <w:tcW w:w="6078" w:type="dxa"/>
            <w:noWrap/>
          </w:tcPr>
          <w:p>
            <w:pPr/>
            <w:r>
              <w:rPr/>
              <w:t xml:space="preserve">Description</w:t>
            </w:r>
          </w:p>
        </w:tc>
      </w:tr>
      <w:tr>
        <w:trPr/>
        <w:tc>
          <w:tcPr>
            <w:tcW w:w="2994" w:type="dxa"/>
            <w:noWrap/>
          </w:tcPr>
          <w:p>
            <w:pPr/>
            <w:r>
              <w:rPr/>
              <w:t xml:space="preserve">Access to the labour market</w:t>
            </w:r>
          </w:p>
        </w:tc>
        <w:tc>
          <w:tcPr>
            <w:tcW w:w="6078" w:type="dxa"/>
            <w:noWrap/>
          </w:tcPr>
          <w:p>
            <w:pPr/>
            <w:r>
              <w:rPr/>
              <w:t xml:space="preserve">Coming soon</w:t>
            </w:r>
          </w:p>
        </w:tc>
      </w:tr>
      <w:tr>
        <w:trPr/>
        <w:tc>
          <w:tcPr>
            <w:tcW w:w="2994" w:type="dxa"/>
            <w:noWrap/>
          </w:tcPr>
          <w:p>
            <w:pPr/>
            <w:r>
              <w:rPr/>
              <w:t xml:space="preserve">Access to medical care</w:t>
            </w:r>
          </w:p>
        </w:tc>
        <w:tc>
          <w:tcPr>
            <w:tcW w:w="6078" w:type="dxa"/>
            <w:noWrap/>
          </w:tcPr>
          <w:p>
            <w:pPr/>
            <w:r>
              <w:rPr/>
              <w:t xml:space="preserve">Coming soon</w:t>
            </w:r>
          </w:p>
        </w:tc>
      </w:tr>
      <w:tr>
        <w:trPr/>
        <w:tc>
          <w:tcPr>
            <w:tcW w:w="2994" w:type="dxa"/>
            <w:noWrap/>
          </w:tcPr>
          <w:p>
            <w:pPr/>
            <w:r>
              <w:rPr/>
              <w:t xml:space="preserve">Social welfare assistance and means of subsistence</w:t>
            </w:r>
          </w:p>
        </w:tc>
        <w:tc>
          <w:tcPr>
            <w:tcW w:w="6078" w:type="dxa"/>
            <w:noWrap/>
          </w:tcPr>
          <w:p>
            <w:pPr/>
            <w:r>
              <w:rPr/>
              <w:t xml:space="preserve">Coming soon</w:t>
            </w:r>
          </w:p>
        </w:tc>
      </w:tr>
      <w:tr>
        <w:trPr/>
        <w:tc>
          <w:tcPr>
            <w:tcW w:w="2994" w:type="dxa"/>
            <w:noWrap/>
          </w:tcPr>
          <w:p>
            <w:pPr/>
            <w:r>
              <w:rPr/>
              <w:t xml:space="preserve">Education</w:t>
            </w:r>
          </w:p>
        </w:tc>
        <w:tc>
          <w:tcPr>
            <w:tcW w:w="6078" w:type="dxa"/>
            <w:noWrap/>
          </w:tcPr>
          <w:p>
            <w:pPr/>
            <w:r>
              <w:rPr/>
              <w:t xml:space="preserve">Coming soon</w:t>
            </w:r>
          </w:p>
        </w:tc>
      </w:tr>
      <w:tr>
        <w:trPr/>
        <w:tc>
          <w:tcPr>
            <w:tcW w:w="2994" w:type="dxa"/>
            <w:noWrap/>
          </w:tcPr>
          <w:p>
            <w:pPr/>
            <w:r>
              <w:rPr/>
              <w:t xml:space="preserve">Family reunification</w:t>
            </w:r>
          </w:p>
        </w:tc>
        <w:tc>
          <w:tcPr>
            <w:tcW w:w="6078" w:type="dxa"/>
            <w:noWrap/>
          </w:tcPr>
          <w:p>
            <w:pPr/>
            <w:r>
              <w:rPr/>
              <w:t xml:space="preserve">Coming soon</w:t>
            </w:r>
          </w:p>
        </w:tc>
      </w:tr>
      <w:tr>
        <w:trPr/>
        <w:tc>
          <w:tcPr>
            <w:tcW w:w="2994" w:type="dxa"/>
            <w:noWrap/>
          </w:tcPr>
          <w:p>
            <w:pPr/>
            <w:r>
              <w:rPr/>
              <w:t xml:space="preserve">Other</w:t>
            </w:r>
          </w:p>
        </w:tc>
        <w:tc>
          <w:tcPr>
            <w:tcW w:w="6078" w:type="dxa"/>
            <w:noWrap/>
          </w:tcPr>
          <w:p>
            <w:pPr/>
            <w:r>
              <w:rPr/>
              <w:t xml:space="preserve">Coming soon</w:t>
            </w:r>
          </w:p>
        </w:tc>
      </w:tr>
    </w:tbl>
    <w:p>
      <w:pPr>
        <w:pStyle w:val="Heading2"/>
      </w:pPr>
      <w:r>
        <w:rPr/>
        <w:t xml:space="preserve">Assistance to unaccompanied minors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Assistance to people with special needs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Solidarity (relocation of people who are eligible for temporary protection)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Impact of simultaneous application for international protection</w:t>
      </w:r>
    </w:p>
    <w:p>
      <w:pPr/>
      <w:r>
        <w:rPr/>
        <w:t xml:space="preserve">Coming soon</w:t>
      </w:r>
    </w:p>
    <w:sectPr>
      <w:headerReference w:type="default" r:id="rId7"/>
      <w:footerReference w:type="default" r:id="rId8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29-08-2026</w:t>
    </w:r>
  </w:p>
  <w:p>
    <w:pPr>
      <w:spacing w:before="0" w:after="0"/>
    </w:pPr>
    <w:r>
      <w:rPr>
        <w:sz w:val="16"/>
        <w:szCs w:val="16"/>
      </w:rPr>
      <w:t xml:space="preserve">Temporary Protection - Greece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>The information is pending validation</w:t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2026-08-29T18:36:49+00:00</dcterms:created>
  <dcterms:modified xsi:type="dcterms:W3CDTF">2026-08-29T18:36:49+00:00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