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extends restrictions to apply for asylum at the Polish-Belarusian border zzzzzz</w:t>
        </w:r>
      </w:hyperlink>
    </w:p>
    <w:p>
      <w:pPr/>
      <w:r>
        <w:rPr/>
        <w:t xml:space="preserve">The government extended the restriction on the right to submit applications for international protection for persons crossing the Polish-Belarusian border, which has been in place since 27 March 2025. The extension was approved by a regulation of the Council of Ministers of 19 March 2026 (</w:t>
      </w:r>
      <w:hyperlink r:id="rId8" w:history="1">
        <w:r>
          <w:rPr>
            <w:color w:val="var(--word-link)"/>
          </w:rPr>
          <w:t xml:space="preserve">Journal of Laws, item 376</w:t>
        </w:r>
      </w:hyperlink>
      <w:r>
        <w:rPr/>
        <w:t xml:space="preserve">), as authorised by the Sejm on 17 March 2026 (</w:t>
      </w:r>
      <w:hyperlink r:id="rId9" w:history="1">
        <w:r>
          <w:rPr>
            <w:color w:val="var(--word-link)"/>
          </w:rPr>
          <w:t xml:space="preserve">Journal of Laws, item 296</w:t>
        </w:r>
      </w:hyperlink>
      <w:r>
        <w:rPr/>
        <w:t xml:space="preserve">), and remains in force for an additional 60 days.</w:t>
      </w:r>
    </w:p>
    <w:p>
      <w:pPr/>
      <w:r>
        <w:rPr/>
        <w:t xml:space="preserve">The Asylum Act provides exceptions to the restriction. Unaccompanied minors; pregnant women; persons requiring special treatment due to age, health or other needs; individuals at real risk of serious harm in Belarus; and Belarusian nationals may still apply for international protection at the border.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the Interior and Administration | Ministerstwo Spraw Wewnętrznych i Administracji (22 March, 2026), Sytuacja na granicy z Białorusią: czasowe zawieszenie prawa do azylu przedłużone o następne 60 dni [Situation at the border with Belarus: temporary suspension of asylum rights extended for another 60 days],</w:t>
      </w:r>
      <w:hyperlink r:id="rId10" w:history="1">
        <w:r>
          <w:rPr>
            <w:color w:val="var(--word-link)"/>
          </w:rPr>
          <w:t xml:space="preserve">https://www.gov.pl/web/mswia/sytuacja-na-granicy-z-bialorusia-czasowe-zawieszenie-prawa-do-azylu-przedluzone-o-nastepne-60-dni</w:t>
        </w:r>
      </w:hyperlink>
    </w:p>
    <w:p>
      <w:pPr>
        <w:numPr>
          <w:ilvl w:val="0"/>
          <w:numId w:val="4"/>
        </w:numPr>
      </w:pPr>
      <w:r>
        <w:rPr/>
        <w:t xml:space="preserve">Office for Foreigners | Urząd do Spraw Cudzoziemców (19 March, 2026), Ograniczenie prawa do złożenia wniosku o ochronę międzynarodową [Restriction of the right to apply for international protection],</w:t>
      </w:r>
      <w:hyperlink r:id="rId11" w:history="1">
        <w:r>
          <w:rPr>
            <w:color w:val="var(--word-link)"/>
          </w:rPr>
          <w:t xml:space="preserve">https://www.gov.pl/web/udsc/ograniczenie-prawa-do-zlozenia-wniosku-o-ochrone-miedzynarodowa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2" w:history="1">
        <w:r>
          <w:rPr>
            <w:color w:val="var(--word-link)"/>
          </w:rPr>
          <w:t xml:space="preserve">Government extends restrictions to apply for asylum at the Polish-Belarusian border until 21 March 2026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22.03.2026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CFDA4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government-extends-restrictions-apply-asylum-polish-belarusian-border" TargetMode="External"/><Relationship Id="rId8" Type="http://schemas.openxmlformats.org/officeDocument/2006/relationships/hyperlink" Target="https://dziennikustaw.gov.pl/DU/rok/2026/pozycja/376" TargetMode="External"/><Relationship Id="rId9" Type="http://schemas.openxmlformats.org/officeDocument/2006/relationships/hyperlink" Target="https://dziennikustaw.gov.pl/MP/rok/2026/pozycja/296" TargetMode="External"/><Relationship Id="rId10" Type="http://schemas.openxmlformats.org/officeDocument/2006/relationships/hyperlink" Target="https://www.gov.pl/web/mswia/sytuacja-na-granicy-z-bialorusia-czasowe-zawieszenie-prawa-do-azylu-przedluzone-o-nastepne-60-dni" TargetMode="External"/><Relationship Id="rId11" Type="http://schemas.openxmlformats.org/officeDocument/2006/relationships/hyperlink" Target="https://www.gov.pl/web/udsc/ograniczenie-prawa-do-zlozenia-wniosku-o-ochrone-miedzynarodowa" TargetMode="External"/><Relationship Id="rId12" Type="http://schemas.openxmlformats.org/officeDocument/2006/relationships/hyperlink" Target="/developments/poland/government-extends-restrictions-apply-asylum-polish-belarusian-border-until-0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2026-07-12T05:54:57+00:00</dcterms:created>
  <dcterms:modified xsi:type="dcterms:W3CDTF">2026-07-12T05:54:57+00:00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