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Croatian Red Cross publishes manual on psychological first aid for migrant children in school zzzzzz</w:t>
        </w:r>
      </w:hyperlink>
    </w:p>
    <w:p>
      <w:pPr/>
      <w:r>
        <w:rPr/>
        <w:t xml:space="preserve">The Croatian Red Cross published the manual “</w:t>
      </w:r>
      <w:hyperlink r:id="rId8" w:history="1">
        <w:r>
          <w:rPr>
            <w:color w:val="var(--word-link)"/>
          </w:rPr>
          <w:t xml:space="preserve">Psychological First Aid to Children in the Educational Context</w:t>
        </w:r>
      </w:hyperlink>
      <w:r>
        <w:rPr/>
        <w:t xml:space="preserve">”. The manual provides practical tools and examples to help kindergarten and school staff respond in a simple and humane way when a child is experiencing stress or crisis. Particular emphasis is placed on supporting children of migrant origin, who are an increasingly present in Croatian kindergartens and schools.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Croatian Red Cross | Hrvatski Crveni Križ (13 January, 2026), Prva linija obrane mentalnog zdravlja djece najčešće su roditelji i odgojno – obrazovni stručnjaci [The first line of defense of children's mental health is most often parents and educational professionals],</w:t>
      </w:r>
      <w:hyperlink r:id="rId9" w:history="1">
        <w:r>
          <w:rPr>
            <w:color w:val="var(--word-link)"/>
          </w:rPr>
          <w:t xml:space="preserve">https://www.hck.hr/novosti/prva-linija-obrane-mentalnog-zdravlja-djece-najcesce-su-roditelji-i-odgojno-obrazovni-strucnjaci/13754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Integration, 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D6BC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croatian-red-cross-publishes-manual-psychological-first-aid-migrant-children" TargetMode="External"/><Relationship Id="rId8" Type="http://schemas.openxmlformats.org/officeDocument/2006/relationships/hyperlink" Target="https://www.hck.hr/UserDocsImages/publikacije/Priru%C4%8Dnici/2025/HR_PPP_Prirucnik_digital.pdf?vel=4080409" TargetMode="External"/><Relationship Id="rId9" Type="http://schemas.openxmlformats.org/officeDocument/2006/relationships/hyperlink" Target="https://www.hck.hr/novosti/prva-linija-obrane-mentalnog-zdravlja-djece-najcesce-su-roditelji-i-odgojno-obrazovni-strucnjaci/1375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2026-07-17T18:48:07+00:00</dcterms:created>
  <dcterms:modified xsi:type="dcterms:W3CDTF">2026-07-17T18:48:07+00:00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