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and Dutch Ministers discuss returns and the implementation of the Pact on Migration and Asylum zzzzzz</w:t>
        </w:r>
      </w:hyperlink>
    </w:p>
    <w:p>
      <w:pPr/>
      <w:r>
        <w:rPr/>
        <w:t xml:space="preserve">The Greek Minister of Immigration and Asylum met with the Dutch Minister for Foreign Affairs, responsible for matters of migration and asylum in the Netherlands. This is part of a series of bilateral contacts with counterparts to discuss irregular migration and the implementation of the Pact on Migration and Asylum. During the meeting, the two Ministers exchanged views on the common challenges faced by the Member States and confirmed the full convergence of Greece and the Netherlands on the need to strengthen returns, as a key tool for effectively addressing irregular migration. They discussed new solutions, such as the creation of Return Hubs in third countries outside Europe, a proposal that the two countries jointly support.</w:t>
      </w:r>
    </w:p>
    <w:p>
      <w:pPr/>
      <w:r>
        <w:rPr/>
        <w:t xml:space="preserve">More information is </w:t>
      </w:r>
      <w:hyperlink r:id="rId8"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Ministry of Migration and Asylum | Υπουργείο Μετανάστευσης και Ασύλου (14 January, 2026), Θ. Πλεύρης: Κοινή Γραμμή Ελλάδας – Ολλανδίας για επιστροφές μεταναστών σε τρίτες χώρες, δημιουργία Return Hubs και εφαρμογή του Συμφώνου Μετανάστευσης [Thanos Plevris: Common approach for Greece and the Netherlands with regard to the return of migrants to third countries, creation of Return Hubs and implementation of the Migration Pact],</w:t>
      </w:r>
      <w:hyperlink r:id="rId8" w:history="1">
        <w:r>
          <w:rPr>
            <w:color w:val="var(--word-link)"/>
          </w:rPr>
          <w:t xml:space="preserve">https://migration.gov.gr/en/th-pleyris-koini-grammi-elladas-ollandias-gia-epistrofes-metanaston-se-trites-chores-dimioyrgia-return-hubs-kai-efarmogi-toy-symfonoy-metanasteysis/</w:t>
        </w:r>
      </w:hyperlink>
    </w:p>
    <w:p>
      <w:pPr/>
      <w:r>
        <w:rPr>
          <w:b w:val="1"/>
          <w:bCs w:val="1"/>
        </w:rPr>
        <w:t xml:space="preserve">Date of development</w:t>
      </w:r>
    </w:p>
    <w:p>
      <w:pPr/>
      <w:r>
        <w:rPr/>
        <w:t xml:space="preserve">14.01.2026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C08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and-dutch-ministers-discuss-returns-and-implementation-pact-migration-and" TargetMode="External"/><Relationship Id="rId8" Type="http://schemas.openxmlformats.org/officeDocument/2006/relationships/hyperlink" Target="https://migration.gov.gr/en/th-pleyris-koini-grammi-elladas-ollandias-gia-epistrofes-metanaston-se-trites-chores-dimioyrgia-return-hubs-kai-efarmogi-toy-symfonoy-metanasteys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2026-07-17T20:26:42+00:00</dcterms:created>
  <dcterms:modified xsi:type="dcterms:W3CDTF">2026-07-17T20:26:42+00:00</dcterms:modified>
</cp:coreProperties>
</file>

<file path=docProps/custom.xml><?xml version="1.0" encoding="utf-8"?>
<Properties xmlns="http://schemas.openxmlformats.org/officeDocument/2006/custom-properties" xmlns:vt="http://schemas.openxmlformats.org/officeDocument/2006/docPropsVTypes"/>
</file>