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First section of the Pre-Removal Immigration Detention Centre in Limnes completed and put into operation zzzzzz</w:t>
        </w:r>
      </w:hyperlink>
    </w:p>
    <w:p>
      <w:pPr/>
      <w:r>
        <w:rPr/>
        <w:t xml:space="preserve">The first section of the Pre-Removal Immigration Detention Centre in Limnes was put into operation, with the full transfer of foreigners detained in Menogia already completed.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Government Portal, Press and Information Office | Κυβερνητική Πύλη (30 March, 2026), Λίμνες: Σε λειτουργία το νέο Κέντρο – Ολοκληρώθηκε η μεταφορά από Μενόγεια [Limnes: The new Center is in operation – The transfer from Menogia has been completed],</w:t>
      </w:r>
      <w:hyperlink r:id="rId8" w:history="1">
        <w:r>
          <w:rPr>
            <w:color w:val="var(--word-link)"/>
          </w:rPr>
          <w:t xml:space="preserve">https://www.gov.cy/dikaiosyni-kai-dimosia-taxi/limnes-se-leitourgia-to-neo-kentro-oloklirothike-i-metafora-apo-menogeia/</w:t>
        </w:r>
      </w:hyperlink>
    </w:p>
    <w:p>
      <w:pPr/>
      <w:r>
        <w:rPr>
          <w:b w:val="1"/>
          <w:bCs w:val="1"/>
        </w:rPr>
        <w:t xml:space="preserve">Related development(s)</w:t>
      </w:r>
    </w:p>
    <w:p>
      <w:pPr/>
      <w:hyperlink r:id="rId9" w:history="1">
        <w:r>
          <w:rPr>
            <w:color w:val="var(--word-link)"/>
          </w:rPr>
          <w:t xml:space="preserve">Ministerial visit to Limnes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30.03.2026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Cyprus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Detention, 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064A4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yprus/first-section-pre-removal-immigration-detention-centre-limnes-completed-and-put" TargetMode="External"/><Relationship Id="rId8" Type="http://schemas.openxmlformats.org/officeDocument/2006/relationships/hyperlink" Target="https://www.gov.cy/dikaiosyni-kai-dimosia-taxi/limnes-se-leitourgia-to-neo-kentro-oloklirothike-i-metafora-apo-menogeia/" TargetMode="External"/><Relationship Id="rId9" Type="http://schemas.openxmlformats.org/officeDocument/2006/relationships/hyperlink" Target="/developments/cyprus/ministerial-visit-limnes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2026-07-12T13:57:18+00:00</dcterms:created>
  <dcterms:modified xsi:type="dcterms:W3CDTF">2026-07-12T13:57:18+00:00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