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Labour and Social Inclusion proposes amendments to the Integration Act zzzzzz</w:t>
        </w:r>
      </w:hyperlink>
    </w:p>
    <w:p>
      <w:pPr/>
      <w:r>
        <w:rPr/>
        <w:t xml:space="preserve">The Ministry of Labour and Social Inclusion proposed amending Section 16 of the Integration Act to require participants in the introduction programme to sign an integration declaration, which would replace the existing integration contract.</w:t>
      </w:r>
    </w:p>
    <w:p>
      <w:pPr/>
      <w:r>
        <w:rPr/>
        <w:t xml:space="preserve">The declaration, signed alongside the integration plan, will outline the participant’s obligations in the programme as well as key rights and duties for residents in Norway. The ministry may issue regulations detailing the content of the declaration, including duties to follow the integration plan, fundamental rights and legal obligations, as well as expectations for becoming self-sufficient through work or education. The purpose is to provide refugees and their family members with clear information on their duties, expectations and rights shortly after arrival.</w:t>
      </w:r>
    </w:p>
    <w:p>
      <w:pPr/>
      <w:r>
        <w:rPr>
          <w:b w:val="1"/>
          <w:bCs w:val="1"/>
        </w:rPr>
        <w:t xml:space="preserve">Source(s)</w:t>
      </w:r>
    </w:p>
    <w:p>
      <w:pPr>
        <w:numPr>
          <w:ilvl w:val="0"/>
          <w:numId w:val="4"/>
        </w:numPr>
      </w:pPr>
      <w:r>
        <w:rPr/>
        <w:t xml:space="preserve">Ministry of Labour and Social Inclusion | Arbeids- og inkluderingsdepartementet (27 March, 2026), Prop. 70 L (2025–2026) [Prop. 70 L (2025–2026)],</w:t>
      </w:r>
      <w:hyperlink r:id="rId8" w:history="1">
        <w:r>
          <w:rPr>
            <w:color w:val="var(--word-link)"/>
          </w:rPr>
          <w:t xml:space="preserve">https://www.regjeringen.no/no/dokumenter/prop.-70-l-20252026/id3153889/</w:t>
        </w:r>
      </w:hyperlink>
    </w:p>
    <w:p>
      <w:pPr/>
      <w:r>
        <w:rPr>
          <w:b w:val="1"/>
          <w:bCs w:val="1"/>
        </w:rPr>
        <w:t xml:space="preserve">Date of development</w:t>
      </w:r>
    </w:p>
    <w:p>
      <w:pPr/>
      <w:r>
        <w:rPr/>
        <w:t xml:space="preserve">27.03.2026</w:t>
      </w:r>
    </w:p>
    <w:p>
      <w:pPr/>
      <w:r>
        <w:rPr>
          <w:b w:val="1"/>
          <w:bCs w:val="1"/>
        </w:rPr>
        <w:t xml:space="preserve">Country</w:t>
      </w:r>
    </w:p>
    <w:p>
      <w:pPr/>
      <w:r>
        <w:rPr/>
        <w:t xml:space="preserve">Norway</w:t>
      </w:r>
    </w:p>
    <w:p>
      <w:pPr/>
      <w:r>
        <w:rPr>
          <w:b w:val="1"/>
          <w:bCs w:val="1"/>
        </w:rPr>
        <w:t xml:space="preserve">Thematic area(s)</w:t>
      </w:r>
    </w:p>
    <w:p>
      <w:pPr/>
      <w:r>
        <w:rPr/>
        <w:t xml:space="preserve">Integration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13-07-2026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F4B5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labour-and-social-inclusion-proposes-amendments-integration-act" TargetMode="External"/><Relationship Id="rId8" Type="http://schemas.openxmlformats.org/officeDocument/2006/relationships/hyperlink" Target="https://www.regjeringen.no/no/dokumenter/prop.-70-l-20252026/id315388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2026-07-13T07:39:19+00:00</dcterms:created>
  <dcterms:modified xsi:type="dcterms:W3CDTF">2026-07-13T07:39:19+00:00</dcterms:modified>
</cp:coreProperties>
</file>

<file path=docProps/custom.xml><?xml version="1.0" encoding="utf-8"?>
<Properties xmlns="http://schemas.openxmlformats.org/officeDocument/2006/custom-properties" xmlns:vt="http://schemas.openxmlformats.org/officeDocument/2006/docPropsVTypes"/>
</file>