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IOM launches HELIOS+ for the integration of third-country nationals into the labour market in Crete zzzzzz</w:t>
        </w:r>
      </w:hyperlink>
    </w:p>
    <w:p>
      <w:pPr/>
      <w:r>
        <w:rPr/>
        <w:t xml:space="preserve">In February 2026, the IOM presented the programme “HELIOS+: Comprehensive Actions for the Integration of Third-Country Nationals into the Labour Market in the Region of Crete”, marking the full implementation of HELIOS+ in the region. Co-funded by the European Social Fund Plus (ESF+), HELIOS+ Crete is part of a portfolio of 12 ongoing regional integration projects. The programme is designed by the IOM in cooperation with the Ministry of Immigration and Asylum and is aligned with Greece’s National Integration Strategy.</w:t>
      </w:r>
    </w:p>
    <w:p>
      <w:pPr/>
      <w:r>
        <w:rPr/>
        <w:t xml:space="preserve">More information is </w:t>
      </w:r>
      <w:hyperlink r:id="rId8" w:history="1">
        <w:r>
          <w:rPr>
            <w:color w:val="var(--word-link)"/>
          </w:rPr>
          <w:t xml:space="preserve">available here</w:t>
        </w:r>
      </w:hyperlink>
      <w:r>
        <w:rPr/>
        <w:t xml:space="preserve">.</w:t>
      </w:r>
    </w:p>
    <w:p>
      <w:pPr/>
      <w:r>
        <w:rPr>
          <w:b w:val="1"/>
          <w:bCs w:val="1"/>
        </w:rPr>
        <w:t xml:space="preserve">Source(s)</w:t>
      </w:r>
    </w:p>
    <w:p>
      <w:pPr>
        <w:numPr>
          <w:ilvl w:val="0"/>
          <w:numId w:val="4"/>
        </w:numPr>
      </w:pPr>
      <w:r>
        <w:rPr/>
        <w:t xml:space="preserve">International Organization for Migration (19 February, 2026), [IOM Launches “HELIOS+: Comprehensive Actions for the Integration of Third-Country Nationals into the Labour Market in Crete”],</w:t>
      </w:r>
      <w:hyperlink r:id="rId8" w:history="1">
        <w:r>
          <w:rPr>
            <w:color w:val="var(--word-link)"/>
          </w:rPr>
          <w:t xml:space="preserve">https://greece.iom.int/news/iom-launches-helios-comprehensive-actions-integration-third-country-nationals-labour-market-crete</w:t>
        </w:r>
      </w:hyperlink>
    </w:p>
    <w:p>
      <w:pPr/>
      <w:r>
        <w:rPr>
          <w:b w:val="1"/>
          <w:bCs w:val="1"/>
        </w:rPr>
        <w:t xml:space="preserve">Date of development</w:t>
      </w:r>
    </w:p>
    <w:p>
      <w:pPr/>
      <w:r>
        <w:rPr/>
        <w:t xml:space="preserve">19.02.2026</w:t>
      </w:r>
    </w:p>
    <w:p>
      <w:pPr/>
      <w:r>
        <w:rPr>
          <w:b w:val="1"/>
          <w:bCs w:val="1"/>
        </w:rPr>
        <w:t xml:space="preserve">Country</w:t>
      </w:r>
    </w:p>
    <w:p>
      <w:pPr/>
      <w:r>
        <w:rPr/>
        <w:t xml:space="preserve">Greece</w:t>
      </w:r>
    </w:p>
    <w:p>
      <w:pPr/>
      <w:r>
        <w:rPr>
          <w:b w:val="1"/>
          <w:bCs w:val="1"/>
        </w:rPr>
        <w:t xml:space="preserve">Thematic area(s)</w:t>
      </w:r>
    </w:p>
    <w:p>
      <w:pPr/>
      <w:r>
        <w:rPr/>
        <w:t xml:space="preserve">Integration</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2230D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reece/iom-launches-helios-integration-third-country-nationals-labour-market-crete" TargetMode="External"/><Relationship Id="rId8" Type="http://schemas.openxmlformats.org/officeDocument/2006/relationships/hyperlink" Target="https://greece.iom.int/news/iom-launches-helios-comprehensive-actions-integration-third-country-nationals-labour-market-crete"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2026-07-07T07:57:50+00:00</dcterms:created>
  <dcterms:modified xsi:type="dcterms:W3CDTF">2026-07-07T07:57:50+00:00</dcterms:modified>
</cp:coreProperties>
</file>

<file path=docProps/custom.xml><?xml version="1.0" encoding="utf-8"?>
<Properties xmlns="http://schemas.openxmlformats.org/officeDocument/2006/custom-properties" xmlns:vt="http://schemas.openxmlformats.org/officeDocument/2006/docPropsVTypes"/>
</file>