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ANCI Commission on Immigration welcomes expansion of SAI facilities zzzzzz</w:t>
        </w:r>
      </w:hyperlink>
    </w:p>
    <w:p>
      <w:pPr/>
      <w:r>
        <w:rPr/>
        <w:t xml:space="preserve">The ANCI Commission on Immigration, Integration and Reception Policies was informed about plans by the Ministry of the Interior to make a significant investment in the SAI system for the implementation of the Pact on Migration and Asylum. </w:t>
      </w:r>
    </w:p>
    <w:p>
      <w:pPr/>
      <w:r>
        <w:rPr/>
        <w:t xml:space="preserve">Calls for proposals will be issued to expand accommodation by over 3,000 places, funded by European funds. The places will be dedicated to adults, families and vulnerable groups. During the meeting, the need emerged to strengthen the connection with the national healthcare system and with projects funded by the regions through AMFI funds.</w:t>
      </w:r>
    </w:p>
    <w:p>
      <w:pPr/>
      <w:r>
        <w:rPr/>
        <w:t xml:space="preserve">It also emerged that there is a need to reduce reception outside of the SAI system for unaccompanied minors, given the chronic shortage of resources available in the fund. This is achieved by increasing the number of SAI places dedicated to unaccompanied minors, encouraging more widespread participation in local areas and regional distribution mechanisms not only for minors arriving on land but also for those found locally.</w:t>
      </w:r>
    </w:p>
    <w:p>
      <w:pPr/>
      <w:r>
        <w:rPr>
          <w:b w:val="1"/>
          <w:bCs w:val="1"/>
        </w:rPr>
        <w:t xml:space="preserve">Source(s)</w:t>
      </w:r>
    </w:p>
    <w:p>
      <w:pPr>
        <w:numPr>
          <w:ilvl w:val="0"/>
          <w:numId w:val="4"/>
        </w:numPr>
      </w:pPr>
      <w:r>
        <w:rPr/>
        <w:t xml:space="preserve">Reception and Integration System | Sistema Accoglienza e Integrazione (18 February, 2026), Commissione Immigrazione: ampliamento SAI, a partire da MSNA, e raccordo con i servizi sanitari [Immigration Commission: Expansion of SAI, starting with unaccompanied minors, and coordination with health services],</w:t>
      </w:r>
      <w:hyperlink r:id="rId8" w:history="1">
        <w:r>
          <w:rPr>
            <w:color w:val="var(--word-link)"/>
          </w:rPr>
          <w:t xml:space="preserve">https://www.retesai.it/commissione-immigrazione-ampliamento-sai-a-partire-da-msna-e-raccordo-i-servizi-sanitari/</w:t>
        </w:r>
      </w:hyperlink>
    </w:p>
    <w:p>
      <w:pPr/>
      <w:r>
        <w:rPr>
          <w:b w:val="1"/>
          <w:bCs w:val="1"/>
        </w:rPr>
        <w:t xml:space="preserve">Date of development</w:t>
      </w:r>
    </w:p>
    <w:p>
      <w:pPr/>
      <w:r>
        <w:rPr/>
        <w:t xml:space="preserve">18.02.2026</w:t>
      </w:r>
    </w:p>
    <w:p>
      <w:pPr/>
      <w:r>
        <w:rPr>
          <w:b w:val="1"/>
          <w:bCs w:val="1"/>
        </w:rPr>
        <w:t xml:space="preserve">Country</w:t>
      </w:r>
    </w:p>
    <w:p>
      <w:pPr/>
      <w:r>
        <w:rPr/>
        <w:t xml:space="preserve">Italy</w:t>
      </w:r>
    </w:p>
    <w:p>
      <w:pPr/>
      <w:r>
        <w:rPr>
          <w:b w:val="1"/>
          <w:bCs w:val="1"/>
        </w:rPr>
        <w:t xml:space="preserve">Thematic area(s)</w:t>
      </w:r>
    </w:p>
    <w:p>
      <w:pPr/>
      <w:r>
        <w:rPr/>
        <w:t xml:space="preserve">Reception, Accommodation, Unaccompanied minors</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BE30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taly/anci-commission-immigration-welcomes-expansion-sai-facilities" TargetMode="External"/><Relationship Id="rId8" Type="http://schemas.openxmlformats.org/officeDocument/2006/relationships/hyperlink" Target="https://www.retesai.it/commissione-immigrazione-ampliamento-sai-a-partire-da-msna-e-raccordo-i-servizi-sanitari/"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2026-06-17T15:07:28+00:00</dcterms:created>
  <dcterms:modified xsi:type="dcterms:W3CDTF">2026-06-17T15:07:28+00:00</dcterms:modified>
</cp:coreProperties>
</file>

<file path=docProps/custom.xml><?xml version="1.0" encoding="utf-8"?>
<Properties xmlns="http://schemas.openxmlformats.org/officeDocument/2006/custom-properties" xmlns:vt="http://schemas.openxmlformats.org/officeDocument/2006/docPropsVTypes"/>
</file>