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MASI publishes report on challenges in accessing education by international protection applicants zzzzzz</w:t>
        </w:r>
      </w:hyperlink>
    </w:p>
    <w:p>
      <w:pPr/>
      <w:r>
        <w:rPr/>
        <w:t xml:space="preserve">MASI published the report</w:t>
      </w:r>
      <w:hyperlink r:id="rId8" w:history="1">
        <w:r>
          <w:rPr>
            <w:color w:val="var(--word-link)"/>
          </w:rPr>
          <w:t xml:space="preserve">The right to education and its denial for international protection applicants in Ireland</w:t>
        </w:r>
      </w:hyperlink>
      <w:r>
        <w:rPr/>
        <w:t xml:space="preserve">examining the challenges faced by international protection applicants in Ireland’s education system. The organisation said that, although progress has been made in recent years, many individuals seeking protection still face significant obstacles when attempting to access education.</w:t>
      </w:r>
    </w:p>
    <w:p>
      <w:pPr/>
      <w:r>
        <w:rPr/>
        <w:t xml:space="preserve">The report outlines a range of systemic issues that affect access to education, including delays in the asylum process, a lack of adequate support services and limited access to necessary resources. According to the organisation, these barriers can prevent people seeking protection from fully participating in the education system and accessing opportunities that would support their integration and long-term prospects.</w:t>
      </w:r>
    </w:p>
    <w:p>
      <w:pPr/>
      <w:r>
        <w:rPr/>
        <w:t xml:space="preserve">MASI said the report aims to highlight these structural challenges and contribute to ongoing discussions on how Ireland can better ensure equal access to education for people in the international protection process.</w:t>
      </w:r>
    </w:p>
    <w:p>
      <w:pPr/>
      <w:r>
        <w:rPr>
          <w:b w:val="1"/>
          <w:bCs w:val="1"/>
        </w:rPr>
        <w:t xml:space="preserve">Source(s)</w:t>
      </w:r>
    </w:p>
    <w:p>
      <w:pPr>
        <w:numPr>
          <w:ilvl w:val="0"/>
          <w:numId w:val="4"/>
        </w:numPr>
      </w:pPr>
      <w:r>
        <w:rPr/>
        <w:t xml:space="preserve">MASI - Movement of Asylum Seekers in Ireland (21 January, 2026), [The Right to Education for International Protection Applicants (IPAs)],</w:t>
      </w:r>
      <w:hyperlink r:id="rId9" w:history="1">
        <w:r>
          <w:rPr>
            <w:color w:val="var(--word-link)"/>
          </w:rPr>
          <w:t xml:space="preserve">https://www.masi.ie/2025/01/21/the-right-to-education-for-international-protection-applicants-ipas/</w:t>
        </w:r>
      </w:hyperlink>
    </w:p>
    <w:p>
      <w:pPr/>
      <w:r>
        <w:rPr>
          <w:b w:val="1"/>
          <w:bCs w:val="1"/>
        </w:rPr>
        <w:t xml:space="preserve">Date of development</w:t>
      </w:r>
    </w:p>
    <w:p>
      <w:pPr/>
      <w:r>
        <w:rPr/>
        <w:t xml:space="preserve">21.01.2026</w:t>
      </w:r>
    </w:p>
    <w:p>
      <w:pPr/>
      <w:r>
        <w:rPr>
          <w:b w:val="1"/>
          <w:bCs w:val="1"/>
        </w:rPr>
        <w:t xml:space="preserve">Country</w:t>
      </w:r>
    </w:p>
    <w:p>
      <w:pPr/>
      <w:r>
        <w:rPr/>
        <w:t xml:space="preserve">Ireland</w:t>
      </w:r>
    </w:p>
    <w:p>
      <w:pPr/>
      <w:r>
        <w:rPr>
          <w:b w:val="1"/>
          <w:bCs w:val="1"/>
        </w:rPr>
        <w:t xml:space="preserve">Thematic area(s)</w:t>
      </w:r>
    </w:p>
    <w:p>
      <w:pPr/>
      <w:r>
        <w:rPr/>
        <w:t xml:space="preserve">Reception, Rights, obligations and limitations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8B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masi-publishes-report-challenges-accessing-education-international-protection" TargetMode="External"/><Relationship Id="rId8" Type="http://schemas.openxmlformats.org/officeDocument/2006/relationships/hyperlink" Target="https://www.masi.ie/wp-content/uploads/2025/01/The-Right-to-Education-and-Its-Denial-for-IPAs-in-Ireland.pdf" TargetMode="External"/><Relationship Id="rId9" Type="http://schemas.openxmlformats.org/officeDocument/2006/relationships/hyperlink" Target="https://www.masi.ie/2025/01/21/the-right-to-education-for-international-protection-applicants-ip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2026-07-17T20:13:56+00:00</dcterms:created>
  <dcterms:modified xsi:type="dcterms:W3CDTF">2026-07-17T20:13:56+00:00</dcterms:modified>
</cp:coreProperties>
</file>

<file path=docProps/custom.xml><?xml version="1.0" encoding="utf-8"?>
<Properties xmlns="http://schemas.openxmlformats.org/officeDocument/2006/custom-properties" xmlns:vt="http://schemas.openxmlformats.org/officeDocument/2006/docPropsVTypes"/>
</file>